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290A8" w14:textId="63DDC478" w:rsidR="00B67F8F" w:rsidRDefault="00B67F8F" w:rsidP="00B67F8F">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2215EED8" w14:textId="5820621C" w:rsidR="00397914" w:rsidRDefault="00397914" w:rsidP="00397914">
      <w:pPr>
        <w:pStyle w:val="Normal1"/>
        <w:jc w:val="center"/>
        <w:rPr>
          <w:rFonts w:ascii="Times New Roman" w:hAnsi="Times New Roman" w:cs="Times New Roman"/>
          <w:b/>
          <w:sz w:val="24"/>
          <w:szCs w:val="24"/>
        </w:rPr>
      </w:pPr>
      <w:r>
        <w:rPr>
          <w:rFonts w:ascii="Times New Roman" w:hAnsi="Times New Roman" w:cs="Times New Roman"/>
          <w:b/>
          <w:sz w:val="24"/>
          <w:szCs w:val="24"/>
        </w:rPr>
        <w:t>Wednesday</w:t>
      </w:r>
      <w:r>
        <w:rPr>
          <w:rFonts w:ascii="Times New Roman" w:hAnsi="Times New Roman" w:cs="Times New Roman"/>
          <w:b/>
          <w:sz w:val="24"/>
          <w:szCs w:val="24"/>
        </w:rPr>
        <w:t xml:space="preserve"> December </w:t>
      </w:r>
      <w:r>
        <w:rPr>
          <w:rFonts w:ascii="Times New Roman" w:hAnsi="Times New Roman" w:cs="Times New Roman"/>
          <w:b/>
          <w:sz w:val="24"/>
          <w:szCs w:val="24"/>
        </w:rPr>
        <w:t>12</w:t>
      </w:r>
      <w:r>
        <w:rPr>
          <w:rFonts w:ascii="Times New Roman" w:hAnsi="Times New Roman" w:cs="Times New Roman"/>
          <w:b/>
          <w:sz w:val="24"/>
          <w:szCs w:val="24"/>
        </w:rPr>
        <w:t>, 2018</w:t>
      </w:r>
    </w:p>
    <w:p w14:paraId="45242604" w14:textId="438AB440" w:rsidR="00B67F8F" w:rsidRPr="00D60050" w:rsidRDefault="00B67F8F" w:rsidP="00B67F8F">
      <w:pPr>
        <w:pStyle w:val="Normal1"/>
        <w:jc w:val="center"/>
        <w:rPr>
          <w:rFonts w:ascii="Times New Roman" w:hAnsi="Times New Roman" w:cs="Times New Roman"/>
          <w:b/>
          <w:sz w:val="24"/>
          <w:szCs w:val="24"/>
        </w:rPr>
      </w:pPr>
      <w:r>
        <w:rPr>
          <w:rFonts w:ascii="Times New Roman" w:hAnsi="Times New Roman" w:cs="Times New Roman"/>
          <w:b/>
          <w:sz w:val="24"/>
          <w:szCs w:val="24"/>
        </w:rPr>
        <w:t>Round 20</w:t>
      </w:r>
    </w:p>
    <w:p w14:paraId="14685EE7" w14:textId="77777777" w:rsidR="009A2BBC" w:rsidRPr="00062B7C" w:rsidRDefault="009A2BBC">
      <w:pPr>
        <w:pStyle w:val="Normal1"/>
        <w:rPr>
          <w:rFonts w:ascii="Times New Roman" w:hAnsi="Times New Roman" w:cs="Times New Roman"/>
          <w:sz w:val="24"/>
          <w:szCs w:val="24"/>
        </w:rPr>
      </w:pPr>
    </w:p>
    <w:p w14:paraId="030D7D3E"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t xml:space="preserve">American Literature: Answer these questions about American poets. </w:t>
      </w:r>
    </w:p>
    <w:p w14:paraId="378A6547" w14:textId="77777777" w:rsidR="009A2BBC" w:rsidRPr="00062B7C" w:rsidRDefault="009A2BBC">
      <w:pPr>
        <w:pStyle w:val="Normal1"/>
        <w:rPr>
          <w:rFonts w:ascii="Times New Roman" w:hAnsi="Times New Roman" w:cs="Times New Roman"/>
          <w:sz w:val="24"/>
          <w:szCs w:val="24"/>
        </w:rPr>
      </w:pPr>
    </w:p>
    <w:p w14:paraId="535C1FA6"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A</w:t>
      </w:r>
      <w:r w:rsidRPr="00062B7C">
        <w:rPr>
          <w:rFonts w:ascii="Times New Roman" w:hAnsi="Times New Roman" w:cs="Times New Roman"/>
          <w:sz w:val="24"/>
          <w:szCs w:val="24"/>
        </w:rPr>
        <w:t>: What 19th century American poet wrote “The Chambered Nautilus” and “Old Ironsides”?</w:t>
      </w:r>
    </w:p>
    <w:p w14:paraId="1036FF65" w14:textId="77777777" w:rsidR="009A2BBC" w:rsidRPr="00062B7C" w:rsidRDefault="009A2BBC">
      <w:pPr>
        <w:pStyle w:val="Normal1"/>
        <w:rPr>
          <w:rFonts w:ascii="Times New Roman" w:hAnsi="Times New Roman" w:cs="Times New Roman"/>
          <w:sz w:val="24"/>
          <w:szCs w:val="24"/>
        </w:rPr>
      </w:pPr>
    </w:p>
    <w:p w14:paraId="28F0823C"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Oliver Wendell </w:t>
      </w:r>
      <w:r w:rsidRPr="00062B7C">
        <w:rPr>
          <w:rFonts w:ascii="Times New Roman" w:hAnsi="Times New Roman" w:cs="Times New Roman"/>
          <w:b/>
          <w:sz w:val="24"/>
          <w:szCs w:val="24"/>
          <w:u w:val="single"/>
        </w:rPr>
        <w:t>Holmes</w:t>
      </w:r>
      <w:r w:rsidRPr="00062B7C">
        <w:rPr>
          <w:rFonts w:ascii="Times New Roman" w:hAnsi="Times New Roman" w:cs="Times New Roman"/>
          <w:sz w:val="24"/>
          <w:szCs w:val="24"/>
        </w:rPr>
        <w:t xml:space="preserve"> Sr. </w:t>
      </w:r>
    </w:p>
    <w:p w14:paraId="2DC108A5" w14:textId="77777777" w:rsidR="009A2BBC" w:rsidRPr="00062B7C" w:rsidRDefault="009A2BBC">
      <w:pPr>
        <w:pStyle w:val="Normal1"/>
        <w:rPr>
          <w:rFonts w:ascii="Times New Roman" w:hAnsi="Times New Roman" w:cs="Times New Roman"/>
          <w:sz w:val="24"/>
          <w:szCs w:val="24"/>
        </w:rPr>
      </w:pPr>
    </w:p>
    <w:p w14:paraId="61757B67"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B</w:t>
      </w:r>
      <w:r w:rsidRPr="00062B7C">
        <w:rPr>
          <w:rFonts w:ascii="Times New Roman" w:hAnsi="Times New Roman" w:cs="Times New Roman"/>
          <w:sz w:val="24"/>
          <w:szCs w:val="24"/>
        </w:rPr>
        <w:t>: What 20th century American poet wrote “Fog” and “Chicago”?</w:t>
      </w:r>
    </w:p>
    <w:p w14:paraId="730C19F9" w14:textId="77777777" w:rsidR="009A2BBC" w:rsidRPr="00062B7C" w:rsidRDefault="009A2BBC">
      <w:pPr>
        <w:pStyle w:val="Normal1"/>
        <w:rPr>
          <w:rFonts w:ascii="Times New Roman" w:hAnsi="Times New Roman" w:cs="Times New Roman"/>
          <w:sz w:val="24"/>
          <w:szCs w:val="24"/>
        </w:rPr>
      </w:pPr>
    </w:p>
    <w:p w14:paraId="324D5374"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Carl </w:t>
      </w:r>
      <w:r w:rsidRPr="00062B7C">
        <w:rPr>
          <w:rFonts w:ascii="Times New Roman" w:hAnsi="Times New Roman" w:cs="Times New Roman"/>
          <w:b/>
          <w:sz w:val="24"/>
          <w:szCs w:val="24"/>
          <w:u w:val="single"/>
        </w:rPr>
        <w:t>Sandburg</w:t>
      </w:r>
    </w:p>
    <w:p w14:paraId="5B87557E" w14:textId="77777777" w:rsidR="009A2BBC" w:rsidRPr="00062B7C" w:rsidRDefault="009A2BBC">
      <w:pPr>
        <w:pStyle w:val="Normal1"/>
        <w:rPr>
          <w:rFonts w:ascii="Times New Roman" w:hAnsi="Times New Roman" w:cs="Times New Roman"/>
          <w:sz w:val="24"/>
          <w:szCs w:val="24"/>
        </w:rPr>
      </w:pPr>
    </w:p>
    <w:p w14:paraId="71E7A022" w14:textId="3B31E1C1"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Tossup</w:t>
      </w:r>
      <w:r w:rsidRPr="00062B7C">
        <w:rPr>
          <w:rFonts w:ascii="Times New Roman" w:hAnsi="Times New Roman" w:cs="Times New Roman"/>
          <w:sz w:val="24"/>
          <w:szCs w:val="24"/>
        </w:rPr>
        <w:t>: In one poem from this collection, a young boy watches mockingbirds nest, while another poem in this collection was written after the assassination of Abraham Lincoln. Identify this collection that includes “When Lilacs Last in the Dooryard Bloom’d”, “Song of Myself” and other poems by Walt Whitman.</w:t>
      </w:r>
      <w:r w:rsidRPr="00062B7C">
        <w:rPr>
          <w:rFonts w:ascii="Times New Roman" w:hAnsi="Times New Roman" w:cs="Times New Roman"/>
          <w:sz w:val="24"/>
          <w:szCs w:val="24"/>
        </w:rPr>
        <w:br/>
      </w:r>
      <w:r w:rsidRPr="00062B7C">
        <w:rPr>
          <w:rFonts w:ascii="Times New Roman" w:hAnsi="Times New Roman" w:cs="Times New Roman"/>
          <w:sz w:val="24"/>
          <w:szCs w:val="24"/>
        </w:rPr>
        <w:br/>
      </w: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i/>
          <w:sz w:val="24"/>
          <w:szCs w:val="24"/>
          <w:u w:val="single"/>
        </w:rPr>
        <w:t>Leaves of Grass</w:t>
      </w:r>
    </w:p>
    <w:p w14:paraId="5DF71EA1" w14:textId="77777777" w:rsidR="009A2BBC" w:rsidRPr="00062B7C" w:rsidRDefault="009A2BBC">
      <w:pPr>
        <w:pStyle w:val="Normal1"/>
        <w:rPr>
          <w:rFonts w:ascii="Times New Roman" w:hAnsi="Times New Roman" w:cs="Times New Roman"/>
          <w:sz w:val="24"/>
          <w:szCs w:val="24"/>
        </w:rPr>
      </w:pPr>
    </w:p>
    <w:p w14:paraId="6C5EDE14"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t>Math: 20 seconds for all questions. Consider all dice to be standard, fair, six-sided dice. Be sure that all answers are reduced.</w:t>
      </w:r>
    </w:p>
    <w:p w14:paraId="0E7A8C12" w14:textId="77777777" w:rsidR="009A2BBC" w:rsidRPr="00062B7C" w:rsidRDefault="009A2BBC">
      <w:pPr>
        <w:pStyle w:val="Normal1"/>
        <w:rPr>
          <w:rFonts w:ascii="Times New Roman" w:hAnsi="Times New Roman" w:cs="Times New Roman"/>
          <w:sz w:val="24"/>
          <w:szCs w:val="24"/>
        </w:rPr>
      </w:pPr>
    </w:p>
    <w:p w14:paraId="0E5C4A1C"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B</w:t>
      </w:r>
      <w:r w:rsidRPr="00062B7C">
        <w:rPr>
          <w:rFonts w:ascii="Times New Roman" w:hAnsi="Times New Roman" w:cs="Times New Roman"/>
          <w:sz w:val="24"/>
          <w:szCs w:val="24"/>
        </w:rPr>
        <w:t>: If rolling two dice simultaneously and summing their result, what is the probability of rolling a seven and then rolling a five?</w:t>
      </w:r>
    </w:p>
    <w:p w14:paraId="0593D729"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p>
    <w:p w14:paraId="13B20236"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 xml:space="preserve"> </w:t>
      </w: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1/54</w:t>
      </w:r>
    </w:p>
    <w:p w14:paraId="2F0B7B94"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r w:rsidRPr="00062B7C">
        <w:rPr>
          <w:rFonts w:ascii="Times New Roman" w:hAnsi="Times New Roman" w:cs="Times New Roman"/>
          <w:sz w:val="24"/>
          <w:szCs w:val="24"/>
        </w:rPr>
        <w:tab/>
      </w:r>
      <w:r w:rsidRPr="00062B7C">
        <w:rPr>
          <w:rFonts w:ascii="Times New Roman" w:hAnsi="Times New Roman" w:cs="Times New Roman"/>
          <w:sz w:val="24"/>
          <w:szCs w:val="24"/>
        </w:rPr>
        <w:tab/>
      </w:r>
    </w:p>
    <w:p w14:paraId="6690ABD0" w14:textId="68E2ADA5"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A</w:t>
      </w:r>
      <w:r w:rsidRPr="00062B7C">
        <w:rPr>
          <w:rFonts w:ascii="Times New Roman" w:hAnsi="Times New Roman" w:cs="Times New Roman"/>
          <w:sz w:val="24"/>
          <w:szCs w:val="24"/>
        </w:rPr>
        <w:t>: If rolling two dice simultaneously and summing their result, what is the probability of rolling a</w:t>
      </w:r>
      <w:r w:rsidR="009C3B55" w:rsidRPr="00062B7C">
        <w:rPr>
          <w:rFonts w:ascii="Times New Roman" w:hAnsi="Times New Roman" w:cs="Times New Roman"/>
          <w:sz w:val="24"/>
          <w:szCs w:val="24"/>
        </w:rPr>
        <w:t>n</w:t>
      </w:r>
      <w:r w:rsidRPr="00062B7C">
        <w:rPr>
          <w:rFonts w:ascii="Times New Roman" w:hAnsi="Times New Roman" w:cs="Times New Roman"/>
          <w:sz w:val="24"/>
          <w:szCs w:val="24"/>
        </w:rPr>
        <w:t xml:space="preserve"> eleven and then rolling a seven?</w:t>
      </w:r>
    </w:p>
    <w:p w14:paraId="571C3C9A"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p>
    <w:p w14:paraId="714DCB51"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 xml:space="preserve"> </w:t>
      </w: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1/108</w:t>
      </w:r>
    </w:p>
    <w:p w14:paraId="507DC76E"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p>
    <w:p w14:paraId="04589B1C"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Toss-Up</w:t>
      </w:r>
      <w:r w:rsidRPr="00062B7C">
        <w:rPr>
          <w:rFonts w:ascii="Times New Roman" w:hAnsi="Times New Roman" w:cs="Times New Roman"/>
          <w:sz w:val="24"/>
          <w:szCs w:val="24"/>
        </w:rPr>
        <w:t>: If rolling a single die, what is the probability that it will take four rolls to roll a six?</w:t>
      </w:r>
    </w:p>
    <w:p w14:paraId="564333F9"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p>
    <w:p w14:paraId="6B2DB723" w14:textId="77777777" w:rsidR="009A2BBC" w:rsidRPr="00062B7C" w:rsidRDefault="00994792">
      <w:pPr>
        <w:pStyle w:val="Normal1"/>
        <w:rPr>
          <w:rFonts w:ascii="Times New Roman" w:hAnsi="Times New Roman" w:cs="Times New Roman"/>
          <w:sz w:val="24"/>
          <w:szCs w:val="24"/>
          <w:u w:val="single"/>
        </w:rPr>
      </w:pPr>
      <w:r w:rsidRPr="00062B7C">
        <w:rPr>
          <w:rFonts w:ascii="Times New Roman" w:hAnsi="Times New Roman" w:cs="Times New Roman"/>
          <w:b/>
          <w:sz w:val="24"/>
          <w:szCs w:val="24"/>
        </w:rPr>
        <w:t xml:space="preserve"> </w:t>
      </w:r>
      <w:r w:rsidRPr="00062B7C">
        <w:rPr>
          <w:rFonts w:ascii="Times New Roman" w:hAnsi="Times New Roman" w:cs="Times New Roman"/>
          <w:b/>
          <w:sz w:val="24"/>
          <w:szCs w:val="24"/>
        </w:rPr>
        <w:tab/>
      </w:r>
      <w:r w:rsidRPr="00062B7C">
        <w:rPr>
          <w:rFonts w:ascii="Times New Roman" w:hAnsi="Times New Roman" w:cs="Times New Roman"/>
          <w:b/>
          <w:sz w:val="24"/>
          <w:szCs w:val="24"/>
        </w:rPr>
        <w:tab/>
      </w:r>
      <w:r w:rsidRPr="00062B7C">
        <w:rPr>
          <w:rFonts w:ascii="Times New Roman" w:hAnsi="Times New Roman" w:cs="Times New Roman"/>
          <w:b/>
          <w:sz w:val="24"/>
          <w:szCs w:val="24"/>
          <w:u w:val="single"/>
        </w:rPr>
        <w:t>125/1,296</w:t>
      </w:r>
    </w:p>
    <w:p w14:paraId="53D7B831" w14:textId="77777777" w:rsidR="009A2BBC" w:rsidRPr="00062B7C" w:rsidRDefault="009A2BBC">
      <w:pPr>
        <w:pStyle w:val="Normal1"/>
        <w:rPr>
          <w:rFonts w:ascii="Times New Roman" w:hAnsi="Times New Roman" w:cs="Times New Roman"/>
          <w:sz w:val="24"/>
          <w:szCs w:val="24"/>
        </w:rPr>
      </w:pPr>
    </w:p>
    <w:p w14:paraId="15C22105" w14:textId="77777777" w:rsidR="009A2BBC" w:rsidRPr="00062B7C" w:rsidRDefault="009A2BBC">
      <w:pPr>
        <w:pStyle w:val="Normal1"/>
        <w:rPr>
          <w:rFonts w:ascii="Times New Roman" w:hAnsi="Times New Roman" w:cs="Times New Roman"/>
          <w:b/>
          <w:sz w:val="24"/>
          <w:szCs w:val="24"/>
        </w:rPr>
      </w:pPr>
    </w:p>
    <w:p w14:paraId="1A8611AE" w14:textId="77777777" w:rsidR="00062B7C" w:rsidRDefault="00062B7C">
      <w:pPr>
        <w:pStyle w:val="Normal1"/>
        <w:rPr>
          <w:rFonts w:ascii="Times New Roman" w:hAnsi="Times New Roman" w:cs="Times New Roman"/>
          <w:b/>
          <w:sz w:val="24"/>
          <w:szCs w:val="24"/>
        </w:rPr>
      </w:pPr>
    </w:p>
    <w:p w14:paraId="24610FC9" w14:textId="77777777" w:rsidR="00062B7C" w:rsidRDefault="00062B7C">
      <w:pPr>
        <w:pStyle w:val="Normal1"/>
        <w:rPr>
          <w:rFonts w:ascii="Times New Roman" w:hAnsi="Times New Roman" w:cs="Times New Roman"/>
          <w:b/>
          <w:sz w:val="24"/>
          <w:szCs w:val="24"/>
        </w:rPr>
      </w:pPr>
    </w:p>
    <w:p w14:paraId="3AA7681D" w14:textId="77777777" w:rsidR="00062B7C" w:rsidRDefault="00062B7C">
      <w:pPr>
        <w:pStyle w:val="Normal1"/>
        <w:rPr>
          <w:rFonts w:ascii="Times New Roman" w:hAnsi="Times New Roman" w:cs="Times New Roman"/>
          <w:b/>
          <w:sz w:val="24"/>
          <w:szCs w:val="24"/>
        </w:rPr>
      </w:pPr>
    </w:p>
    <w:p w14:paraId="03AE6F2D" w14:textId="77777777" w:rsidR="00B67F8F" w:rsidRDefault="00B67F8F">
      <w:pPr>
        <w:pStyle w:val="Normal1"/>
        <w:rPr>
          <w:rFonts w:ascii="Times New Roman" w:hAnsi="Times New Roman" w:cs="Times New Roman"/>
          <w:b/>
          <w:sz w:val="24"/>
          <w:szCs w:val="24"/>
        </w:rPr>
      </w:pPr>
    </w:p>
    <w:p w14:paraId="55EBBE74" w14:textId="77777777" w:rsidR="00B67F8F" w:rsidRDefault="00B67F8F">
      <w:pPr>
        <w:pStyle w:val="Normal1"/>
        <w:rPr>
          <w:rFonts w:ascii="Times New Roman" w:hAnsi="Times New Roman" w:cs="Times New Roman"/>
          <w:b/>
          <w:sz w:val="24"/>
          <w:szCs w:val="24"/>
        </w:rPr>
      </w:pPr>
    </w:p>
    <w:p w14:paraId="537981E6"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t>World History: Answer the following about Egyptian history.</w:t>
      </w:r>
    </w:p>
    <w:p w14:paraId="77794086" w14:textId="77777777" w:rsidR="009A2BBC" w:rsidRPr="00062B7C" w:rsidRDefault="009A2BBC">
      <w:pPr>
        <w:pStyle w:val="Normal1"/>
        <w:rPr>
          <w:rFonts w:ascii="Times New Roman" w:hAnsi="Times New Roman" w:cs="Times New Roman"/>
          <w:sz w:val="24"/>
          <w:szCs w:val="24"/>
        </w:rPr>
      </w:pPr>
    </w:p>
    <w:p w14:paraId="01AD4B12"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A</w:t>
      </w:r>
      <w:r w:rsidRPr="00062B7C">
        <w:rPr>
          <w:rFonts w:ascii="Times New Roman" w:hAnsi="Times New Roman" w:cs="Times New Roman"/>
          <w:sz w:val="24"/>
          <w:szCs w:val="24"/>
        </w:rPr>
        <w:t>: What second President of Egypt was the founder of the Non-Aligned Movement and nationalized the Suez Canal in 1956?</w:t>
      </w:r>
    </w:p>
    <w:p w14:paraId="7025A4B6" w14:textId="77777777" w:rsidR="009A2BBC" w:rsidRPr="00062B7C" w:rsidRDefault="009A2BBC">
      <w:pPr>
        <w:pStyle w:val="Normal1"/>
        <w:rPr>
          <w:rFonts w:ascii="Times New Roman" w:hAnsi="Times New Roman" w:cs="Times New Roman"/>
          <w:sz w:val="24"/>
          <w:szCs w:val="24"/>
        </w:rPr>
      </w:pPr>
    </w:p>
    <w:p w14:paraId="6F2CDCA4"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Gamal Abdel </w:t>
      </w:r>
      <w:r w:rsidRPr="00062B7C">
        <w:rPr>
          <w:rFonts w:ascii="Times New Roman" w:hAnsi="Times New Roman" w:cs="Times New Roman"/>
          <w:b/>
          <w:sz w:val="24"/>
          <w:szCs w:val="24"/>
          <w:u w:val="single"/>
        </w:rPr>
        <w:t>Nasser</w:t>
      </w:r>
    </w:p>
    <w:p w14:paraId="27198088" w14:textId="77777777" w:rsidR="009A2BBC" w:rsidRPr="00062B7C" w:rsidRDefault="009A2BBC">
      <w:pPr>
        <w:pStyle w:val="Normal1"/>
        <w:rPr>
          <w:rFonts w:ascii="Times New Roman" w:hAnsi="Times New Roman" w:cs="Times New Roman"/>
          <w:sz w:val="24"/>
          <w:szCs w:val="24"/>
        </w:rPr>
      </w:pPr>
    </w:p>
    <w:p w14:paraId="1864AC1D" w14:textId="17BF869A"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B</w:t>
      </w:r>
      <w:r w:rsidRPr="00062B7C">
        <w:rPr>
          <w:rFonts w:ascii="Times New Roman" w:hAnsi="Times New Roman" w:cs="Times New Roman"/>
          <w:sz w:val="24"/>
          <w:szCs w:val="24"/>
        </w:rPr>
        <w:t xml:space="preserve">: From 1958-1961, Egypt formed the short-lived United Arab Republic </w:t>
      </w:r>
      <w:r w:rsidR="009C3B55" w:rsidRPr="00062B7C">
        <w:rPr>
          <w:rFonts w:ascii="Times New Roman" w:hAnsi="Times New Roman" w:cs="Times New Roman"/>
          <w:sz w:val="24"/>
          <w:szCs w:val="24"/>
        </w:rPr>
        <w:t>which</w:t>
      </w:r>
      <w:r w:rsidRPr="00062B7C">
        <w:rPr>
          <w:rFonts w:ascii="Times New Roman" w:hAnsi="Times New Roman" w:cs="Times New Roman"/>
          <w:sz w:val="24"/>
          <w:szCs w:val="24"/>
        </w:rPr>
        <w:t xml:space="preserve"> united </w:t>
      </w:r>
      <w:r w:rsidR="009C3B55" w:rsidRPr="00062B7C">
        <w:rPr>
          <w:rFonts w:ascii="Times New Roman" w:hAnsi="Times New Roman" w:cs="Times New Roman"/>
          <w:sz w:val="24"/>
          <w:szCs w:val="24"/>
        </w:rPr>
        <w:t xml:space="preserve">them </w:t>
      </w:r>
      <w:r w:rsidRPr="00062B7C">
        <w:rPr>
          <w:rFonts w:ascii="Times New Roman" w:hAnsi="Times New Roman" w:cs="Times New Roman"/>
          <w:sz w:val="24"/>
          <w:szCs w:val="24"/>
        </w:rPr>
        <w:t>with what other nation?</w:t>
      </w:r>
    </w:p>
    <w:p w14:paraId="692B8BAE" w14:textId="77777777" w:rsidR="009A2BBC" w:rsidRPr="00062B7C" w:rsidRDefault="009A2BBC">
      <w:pPr>
        <w:pStyle w:val="Normal1"/>
        <w:rPr>
          <w:rFonts w:ascii="Times New Roman" w:hAnsi="Times New Roman" w:cs="Times New Roman"/>
          <w:sz w:val="24"/>
          <w:szCs w:val="24"/>
        </w:rPr>
      </w:pPr>
    </w:p>
    <w:p w14:paraId="469A866D"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Syria</w:t>
      </w:r>
    </w:p>
    <w:p w14:paraId="3123D2DF" w14:textId="77777777" w:rsidR="009A2BBC" w:rsidRPr="00062B7C" w:rsidRDefault="009A2BBC">
      <w:pPr>
        <w:pStyle w:val="Normal1"/>
        <w:rPr>
          <w:rFonts w:ascii="Times New Roman" w:hAnsi="Times New Roman" w:cs="Times New Roman"/>
          <w:sz w:val="24"/>
          <w:szCs w:val="24"/>
        </w:rPr>
      </w:pPr>
    </w:p>
    <w:p w14:paraId="465D9598" w14:textId="4FF64F51"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Tossup</w:t>
      </w:r>
      <w:r w:rsidRPr="00062B7C">
        <w:rPr>
          <w:rFonts w:ascii="Times New Roman" w:hAnsi="Times New Roman" w:cs="Times New Roman"/>
          <w:sz w:val="24"/>
          <w:szCs w:val="24"/>
        </w:rPr>
        <w:t>: Merneptah succeeded this man who established his capital at Avaris. This man fought a battle near the Orontes River against Mutawalli II, and this man had temples at both Karnak and Abu Simbel. Identify this son of Seti I who defeated the Hittites at the Battle of Kadesh.</w:t>
      </w:r>
    </w:p>
    <w:p w14:paraId="0F40C73B" w14:textId="77777777" w:rsidR="009A2BBC" w:rsidRPr="00062B7C" w:rsidRDefault="009A2BBC">
      <w:pPr>
        <w:pStyle w:val="Normal1"/>
        <w:rPr>
          <w:rFonts w:ascii="Times New Roman" w:hAnsi="Times New Roman" w:cs="Times New Roman"/>
          <w:sz w:val="24"/>
          <w:szCs w:val="24"/>
        </w:rPr>
      </w:pPr>
    </w:p>
    <w:p w14:paraId="4327E233"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Ramesses the Great</w:t>
      </w:r>
      <w:r w:rsidRPr="00062B7C">
        <w:rPr>
          <w:rFonts w:ascii="Times New Roman" w:hAnsi="Times New Roman" w:cs="Times New Roman"/>
          <w:sz w:val="24"/>
          <w:szCs w:val="24"/>
        </w:rPr>
        <w:t xml:space="preserve"> or </w:t>
      </w:r>
      <w:r w:rsidRPr="00062B7C">
        <w:rPr>
          <w:rFonts w:ascii="Times New Roman" w:hAnsi="Times New Roman" w:cs="Times New Roman"/>
          <w:b/>
          <w:sz w:val="24"/>
          <w:szCs w:val="24"/>
          <w:u w:val="single"/>
        </w:rPr>
        <w:t>Ramesses II</w:t>
      </w:r>
    </w:p>
    <w:p w14:paraId="6C1D881B" w14:textId="77777777" w:rsidR="009A2BBC" w:rsidRPr="00062B7C" w:rsidRDefault="009A2BBC">
      <w:pPr>
        <w:pStyle w:val="Normal1"/>
        <w:rPr>
          <w:rFonts w:ascii="Times New Roman" w:hAnsi="Times New Roman" w:cs="Times New Roman"/>
          <w:sz w:val="24"/>
          <w:szCs w:val="24"/>
        </w:rPr>
      </w:pPr>
    </w:p>
    <w:p w14:paraId="43FB5BE2" w14:textId="77777777" w:rsidR="009A2BBC" w:rsidRPr="00062B7C" w:rsidRDefault="009A2BBC">
      <w:pPr>
        <w:pStyle w:val="Normal1"/>
        <w:rPr>
          <w:rFonts w:ascii="Times New Roman" w:hAnsi="Times New Roman" w:cs="Times New Roman"/>
          <w:sz w:val="24"/>
          <w:szCs w:val="24"/>
        </w:rPr>
      </w:pPr>
    </w:p>
    <w:p w14:paraId="1D00D27B"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t>Fine Arts: Identify the following paintings that prominently feature animals.</w:t>
      </w:r>
    </w:p>
    <w:p w14:paraId="4397894E" w14:textId="77777777" w:rsidR="009A2BBC" w:rsidRPr="00062B7C" w:rsidRDefault="009A2BBC">
      <w:pPr>
        <w:pStyle w:val="Normal1"/>
        <w:rPr>
          <w:rFonts w:ascii="Times New Roman" w:hAnsi="Times New Roman" w:cs="Times New Roman"/>
          <w:sz w:val="24"/>
          <w:szCs w:val="24"/>
        </w:rPr>
      </w:pPr>
    </w:p>
    <w:p w14:paraId="277B6043"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B</w:t>
      </w:r>
      <w:r w:rsidRPr="00062B7C">
        <w:rPr>
          <w:rFonts w:ascii="Times New Roman" w:hAnsi="Times New Roman" w:cs="Times New Roman"/>
          <w:sz w:val="24"/>
          <w:szCs w:val="24"/>
        </w:rPr>
        <w:t>: The title creature approaches a young boy in Havana harbor in what painting by</w:t>
      </w:r>
    </w:p>
    <w:p w14:paraId="4328A589"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John Singleton Copley?</w:t>
      </w:r>
    </w:p>
    <w:p w14:paraId="09633F48" w14:textId="77777777" w:rsidR="009A2BBC" w:rsidRPr="00062B7C" w:rsidRDefault="009A2BBC">
      <w:pPr>
        <w:pStyle w:val="Normal1"/>
        <w:rPr>
          <w:rFonts w:ascii="Times New Roman" w:hAnsi="Times New Roman" w:cs="Times New Roman"/>
          <w:sz w:val="24"/>
          <w:szCs w:val="24"/>
        </w:rPr>
      </w:pPr>
    </w:p>
    <w:p w14:paraId="3F7F5DB6"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i/>
          <w:sz w:val="24"/>
          <w:szCs w:val="24"/>
          <w:u w:val="single"/>
        </w:rPr>
        <w:t>Watson and the Shark</w:t>
      </w:r>
    </w:p>
    <w:p w14:paraId="143ADD92" w14:textId="77777777" w:rsidR="009A2BBC" w:rsidRPr="00062B7C" w:rsidRDefault="009A2BBC">
      <w:pPr>
        <w:pStyle w:val="Normal1"/>
        <w:rPr>
          <w:rFonts w:ascii="Times New Roman" w:hAnsi="Times New Roman" w:cs="Times New Roman"/>
          <w:sz w:val="24"/>
          <w:szCs w:val="24"/>
        </w:rPr>
      </w:pPr>
    </w:p>
    <w:p w14:paraId="3152E456"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A</w:t>
      </w:r>
      <w:r w:rsidRPr="00062B7C">
        <w:rPr>
          <w:rFonts w:ascii="Times New Roman" w:hAnsi="Times New Roman" w:cs="Times New Roman"/>
          <w:sz w:val="24"/>
          <w:szCs w:val="24"/>
        </w:rPr>
        <w:t>: A green-faced man looks into the eyes of a goat in what painting by Marc Chagall?</w:t>
      </w:r>
    </w:p>
    <w:p w14:paraId="540E76DB" w14:textId="77777777" w:rsidR="009A2BBC" w:rsidRPr="00062B7C" w:rsidRDefault="009A2BBC">
      <w:pPr>
        <w:pStyle w:val="Normal1"/>
        <w:rPr>
          <w:rFonts w:ascii="Times New Roman" w:hAnsi="Times New Roman" w:cs="Times New Roman"/>
          <w:sz w:val="24"/>
          <w:szCs w:val="24"/>
        </w:rPr>
      </w:pPr>
    </w:p>
    <w:p w14:paraId="49F29191"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i/>
          <w:sz w:val="24"/>
          <w:szCs w:val="24"/>
          <w:u w:val="single"/>
        </w:rPr>
        <w:t>I and the Village</w:t>
      </w:r>
    </w:p>
    <w:p w14:paraId="79C731A0" w14:textId="77777777" w:rsidR="009A2BBC" w:rsidRPr="00062B7C" w:rsidRDefault="009A2BBC">
      <w:pPr>
        <w:pStyle w:val="Normal1"/>
        <w:rPr>
          <w:rFonts w:ascii="Times New Roman" w:hAnsi="Times New Roman" w:cs="Times New Roman"/>
          <w:sz w:val="24"/>
          <w:szCs w:val="24"/>
        </w:rPr>
      </w:pPr>
    </w:p>
    <w:p w14:paraId="69C7D20A" w14:textId="374DB4D6"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Tossup</w:t>
      </w:r>
      <w:r w:rsidRPr="00062B7C">
        <w:rPr>
          <w:rFonts w:ascii="Times New Roman" w:hAnsi="Times New Roman" w:cs="Times New Roman"/>
          <w:sz w:val="24"/>
          <w:szCs w:val="24"/>
        </w:rPr>
        <w:t>: A cherry tree can be seen through a window in this painting that also features a single candle in a chandelier. A pair of clogs and a brown dog are at the bottom of this work, that also includes a green-clad figure who may be pregnant. The title Italian merchant holds hands with his wife in what painting by Jan Van Eyck?</w:t>
      </w:r>
    </w:p>
    <w:p w14:paraId="31D1C0D8" w14:textId="77777777" w:rsidR="009A2BBC" w:rsidRPr="00062B7C" w:rsidRDefault="009A2BBC">
      <w:pPr>
        <w:pStyle w:val="Normal1"/>
        <w:rPr>
          <w:rFonts w:ascii="Times New Roman" w:hAnsi="Times New Roman" w:cs="Times New Roman"/>
          <w:sz w:val="24"/>
          <w:szCs w:val="24"/>
        </w:rPr>
      </w:pPr>
    </w:p>
    <w:p w14:paraId="56DFF7EF"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i/>
          <w:sz w:val="24"/>
          <w:szCs w:val="24"/>
          <w:u w:val="single"/>
        </w:rPr>
        <w:t>Arnolfini Wedding</w:t>
      </w:r>
      <w:r w:rsidRPr="00062B7C">
        <w:rPr>
          <w:rFonts w:ascii="Times New Roman" w:hAnsi="Times New Roman" w:cs="Times New Roman"/>
          <w:sz w:val="24"/>
          <w:szCs w:val="24"/>
        </w:rPr>
        <w:t xml:space="preserve"> [Accept “</w:t>
      </w:r>
      <w:r w:rsidRPr="00062B7C">
        <w:rPr>
          <w:rFonts w:ascii="Times New Roman" w:hAnsi="Times New Roman" w:cs="Times New Roman"/>
          <w:b/>
          <w:i/>
          <w:sz w:val="24"/>
          <w:szCs w:val="24"/>
          <w:u w:val="single"/>
        </w:rPr>
        <w:t>Arnolfini Portrait</w:t>
      </w:r>
      <w:r w:rsidRPr="00062B7C">
        <w:rPr>
          <w:rFonts w:ascii="Times New Roman" w:hAnsi="Times New Roman" w:cs="Times New Roman"/>
          <w:sz w:val="24"/>
          <w:szCs w:val="24"/>
        </w:rPr>
        <w:t xml:space="preserve"> ” and “</w:t>
      </w:r>
      <w:r w:rsidRPr="00062B7C">
        <w:rPr>
          <w:rFonts w:ascii="Times New Roman" w:hAnsi="Times New Roman" w:cs="Times New Roman"/>
          <w:b/>
          <w:i/>
          <w:sz w:val="24"/>
          <w:szCs w:val="24"/>
          <w:u w:val="single"/>
        </w:rPr>
        <w:t>Arnolfini Marriage</w:t>
      </w:r>
      <w:r w:rsidRPr="00062B7C">
        <w:rPr>
          <w:rFonts w:ascii="Times New Roman" w:hAnsi="Times New Roman" w:cs="Times New Roman"/>
          <w:sz w:val="24"/>
          <w:szCs w:val="24"/>
        </w:rPr>
        <w:t xml:space="preserve"> ”]</w:t>
      </w:r>
    </w:p>
    <w:p w14:paraId="69376104"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br w:type="page"/>
      </w:r>
    </w:p>
    <w:p w14:paraId="0C91C474"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lastRenderedPageBreak/>
        <w:t xml:space="preserve">Life Science: Identify the following scientists. </w:t>
      </w:r>
    </w:p>
    <w:p w14:paraId="4F2A3C21" w14:textId="77777777" w:rsidR="009A2BBC" w:rsidRPr="00062B7C" w:rsidRDefault="009A2BBC">
      <w:pPr>
        <w:pStyle w:val="Normal1"/>
        <w:rPr>
          <w:rFonts w:ascii="Times New Roman" w:hAnsi="Times New Roman" w:cs="Times New Roman"/>
          <w:sz w:val="24"/>
          <w:szCs w:val="24"/>
        </w:rPr>
      </w:pPr>
    </w:p>
    <w:p w14:paraId="22519B5A"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A</w:t>
      </w:r>
      <w:r w:rsidRPr="00062B7C">
        <w:rPr>
          <w:rFonts w:ascii="Times New Roman" w:hAnsi="Times New Roman" w:cs="Times New Roman"/>
          <w:sz w:val="24"/>
          <w:szCs w:val="24"/>
        </w:rPr>
        <w:t>: What American scientist developed the first successful injectable polio vaccine in 1955?</w:t>
      </w:r>
    </w:p>
    <w:p w14:paraId="2FC18B9C" w14:textId="77777777" w:rsidR="009A2BBC" w:rsidRPr="00062B7C" w:rsidRDefault="009A2BBC">
      <w:pPr>
        <w:pStyle w:val="Normal1"/>
        <w:rPr>
          <w:rFonts w:ascii="Times New Roman" w:hAnsi="Times New Roman" w:cs="Times New Roman"/>
          <w:sz w:val="24"/>
          <w:szCs w:val="24"/>
        </w:rPr>
      </w:pPr>
    </w:p>
    <w:p w14:paraId="2F15B731"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Jonas </w:t>
      </w:r>
      <w:r w:rsidRPr="00062B7C">
        <w:rPr>
          <w:rFonts w:ascii="Times New Roman" w:hAnsi="Times New Roman" w:cs="Times New Roman"/>
          <w:b/>
          <w:sz w:val="24"/>
          <w:szCs w:val="24"/>
          <w:u w:val="single"/>
        </w:rPr>
        <w:t>Salk</w:t>
      </w:r>
    </w:p>
    <w:p w14:paraId="6F218C45" w14:textId="77777777" w:rsidR="009A2BBC" w:rsidRPr="00062B7C" w:rsidRDefault="009A2BBC">
      <w:pPr>
        <w:pStyle w:val="Normal1"/>
        <w:rPr>
          <w:rFonts w:ascii="Times New Roman" w:hAnsi="Times New Roman" w:cs="Times New Roman"/>
          <w:sz w:val="24"/>
          <w:szCs w:val="24"/>
        </w:rPr>
      </w:pPr>
    </w:p>
    <w:p w14:paraId="750F191E"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B</w:t>
      </w:r>
      <w:r w:rsidRPr="00062B7C">
        <w:rPr>
          <w:rFonts w:ascii="Times New Roman" w:hAnsi="Times New Roman" w:cs="Times New Roman"/>
          <w:sz w:val="24"/>
          <w:szCs w:val="24"/>
        </w:rPr>
        <w:t>: What British primatologist is best known for her 55 year study of chimpanzees at Gombe Stream National Park in Tanzania?</w:t>
      </w:r>
    </w:p>
    <w:p w14:paraId="5F437D05" w14:textId="77777777" w:rsidR="009A2BBC" w:rsidRPr="00062B7C" w:rsidRDefault="009A2BBC">
      <w:pPr>
        <w:pStyle w:val="Normal1"/>
        <w:rPr>
          <w:rFonts w:ascii="Times New Roman" w:hAnsi="Times New Roman" w:cs="Times New Roman"/>
          <w:sz w:val="24"/>
          <w:szCs w:val="24"/>
        </w:rPr>
      </w:pPr>
    </w:p>
    <w:p w14:paraId="3B202306"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Jane </w:t>
      </w:r>
      <w:r w:rsidRPr="00062B7C">
        <w:rPr>
          <w:rFonts w:ascii="Times New Roman" w:hAnsi="Times New Roman" w:cs="Times New Roman"/>
          <w:b/>
          <w:sz w:val="24"/>
          <w:szCs w:val="24"/>
          <w:u w:val="single"/>
        </w:rPr>
        <w:t>Goodall</w:t>
      </w:r>
    </w:p>
    <w:p w14:paraId="5AEC80D5" w14:textId="77777777" w:rsidR="009A2BBC" w:rsidRPr="00062B7C" w:rsidRDefault="009A2BBC">
      <w:pPr>
        <w:pStyle w:val="Normal1"/>
        <w:rPr>
          <w:rFonts w:ascii="Times New Roman" w:hAnsi="Times New Roman" w:cs="Times New Roman"/>
          <w:sz w:val="24"/>
          <w:szCs w:val="24"/>
        </w:rPr>
      </w:pPr>
    </w:p>
    <w:p w14:paraId="3E175B8C" w14:textId="3B1F4A7D"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Tossup</w:t>
      </w:r>
      <w:r w:rsidRPr="00062B7C">
        <w:rPr>
          <w:rFonts w:ascii="Times New Roman" w:hAnsi="Times New Roman" w:cs="Times New Roman"/>
          <w:sz w:val="24"/>
          <w:szCs w:val="24"/>
        </w:rPr>
        <w:t>: This scientist’s colleague Maurice Wilkins allowed other scientists to use her “Photo 51” without prior knowledge, leading this scientist to quit her job at King’s College in London. Watson and Crick utilized x-ray diffraction patterns identified by what female scientist to discover the structure of DNA?</w:t>
      </w:r>
    </w:p>
    <w:p w14:paraId="211FE07B" w14:textId="77777777" w:rsidR="009A2BBC" w:rsidRPr="00062B7C" w:rsidRDefault="009A2BBC">
      <w:pPr>
        <w:pStyle w:val="Normal1"/>
        <w:rPr>
          <w:rFonts w:ascii="Times New Roman" w:hAnsi="Times New Roman" w:cs="Times New Roman"/>
          <w:sz w:val="24"/>
          <w:szCs w:val="24"/>
        </w:rPr>
      </w:pPr>
    </w:p>
    <w:p w14:paraId="5EF38142"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Rosalind </w:t>
      </w:r>
      <w:r w:rsidRPr="00062B7C">
        <w:rPr>
          <w:rFonts w:ascii="Times New Roman" w:hAnsi="Times New Roman" w:cs="Times New Roman"/>
          <w:b/>
          <w:sz w:val="24"/>
          <w:szCs w:val="24"/>
          <w:u w:val="single"/>
        </w:rPr>
        <w:t>Franklin</w:t>
      </w:r>
    </w:p>
    <w:p w14:paraId="3EB2B21E" w14:textId="77777777" w:rsidR="009A2BBC" w:rsidRPr="00062B7C" w:rsidRDefault="009A2BBC">
      <w:pPr>
        <w:pStyle w:val="Normal1"/>
        <w:rPr>
          <w:rFonts w:ascii="Times New Roman" w:hAnsi="Times New Roman" w:cs="Times New Roman"/>
          <w:sz w:val="24"/>
          <w:szCs w:val="24"/>
        </w:rPr>
      </w:pPr>
    </w:p>
    <w:p w14:paraId="68680D60" w14:textId="77777777" w:rsidR="009A2BBC" w:rsidRPr="00062B7C" w:rsidRDefault="009A2BBC">
      <w:pPr>
        <w:pStyle w:val="Normal1"/>
        <w:rPr>
          <w:rFonts w:ascii="Times New Roman" w:hAnsi="Times New Roman" w:cs="Times New Roman"/>
          <w:sz w:val="24"/>
          <w:szCs w:val="24"/>
        </w:rPr>
      </w:pPr>
    </w:p>
    <w:p w14:paraId="7AD60BF7"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t>World Literature: Answer these questions about French authors.</w:t>
      </w:r>
    </w:p>
    <w:p w14:paraId="0095F8BF" w14:textId="77777777" w:rsidR="009A2BBC" w:rsidRPr="00062B7C" w:rsidRDefault="009A2BBC">
      <w:pPr>
        <w:pStyle w:val="Normal1"/>
        <w:rPr>
          <w:rFonts w:ascii="Times New Roman" w:hAnsi="Times New Roman" w:cs="Times New Roman"/>
          <w:sz w:val="24"/>
          <w:szCs w:val="24"/>
        </w:rPr>
      </w:pPr>
    </w:p>
    <w:p w14:paraId="14746E2A"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B</w:t>
      </w:r>
      <w:r w:rsidRPr="00062B7C">
        <w:rPr>
          <w:rFonts w:ascii="Times New Roman" w:hAnsi="Times New Roman" w:cs="Times New Roman"/>
          <w:sz w:val="24"/>
          <w:szCs w:val="24"/>
        </w:rPr>
        <w:t xml:space="preserve">: What symbolist poet included a section entitled “Spleen and Ideal” in his collection </w:t>
      </w:r>
      <w:r w:rsidRPr="00062B7C">
        <w:rPr>
          <w:rFonts w:ascii="Times New Roman" w:hAnsi="Times New Roman" w:cs="Times New Roman"/>
          <w:i/>
          <w:sz w:val="24"/>
          <w:szCs w:val="24"/>
        </w:rPr>
        <w:t>The Flowers of Evil</w:t>
      </w:r>
      <w:r w:rsidRPr="00062B7C">
        <w:rPr>
          <w:rFonts w:ascii="Times New Roman" w:hAnsi="Times New Roman" w:cs="Times New Roman"/>
          <w:sz w:val="24"/>
          <w:szCs w:val="24"/>
        </w:rPr>
        <w:t>?</w:t>
      </w:r>
    </w:p>
    <w:p w14:paraId="51B2EC44" w14:textId="77777777" w:rsidR="009A2BBC" w:rsidRPr="00062B7C" w:rsidRDefault="009A2BBC">
      <w:pPr>
        <w:pStyle w:val="Normal1"/>
        <w:rPr>
          <w:rFonts w:ascii="Times New Roman" w:hAnsi="Times New Roman" w:cs="Times New Roman"/>
          <w:sz w:val="24"/>
          <w:szCs w:val="24"/>
        </w:rPr>
      </w:pPr>
    </w:p>
    <w:p w14:paraId="581EDC15"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 xml:space="preserve"> </w:t>
      </w: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Charles </w:t>
      </w:r>
      <w:r w:rsidRPr="00062B7C">
        <w:rPr>
          <w:rFonts w:ascii="Times New Roman" w:hAnsi="Times New Roman" w:cs="Times New Roman"/>
          <w:b/>
          <w:sz w:val="24"/>
          <w:szCs w:val="24"/>
          <w:u w:val="single"/>
        </w:rPr>
        <w:t>Baudelaire</w:t>
      </w:r>
    </w:p>
    <w:p w14:paraId="32EDFF06" w14:textId="77777777" w:rsidR="009A2BBC" w:rsidRPr="00062B7C" w:rsidRDefault="009A2BBC">
      <w:pPr>
        <w:pStyle w:val="Normal1"/>
        <w:rPr>
          <w:rFonts w:ascii="Times New Roman" w:hAnsi="Times New Roman" w:cs="Times New Roman"/>
          <w:sz w:val="24"/>
          <w:szCs w:val="24"/>
        </w:rPr>
      </w:pPr>
    </w:p>
    <w:p w14:paraId="6F5D6A82"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A</w:t>
      </w:r>
      <w:r w:rsidRPr="00062B7C">
        <w:rPr>
          <w:rFonts w:ascii="Times New Roman" w:hAnsi="Times New Roman" w:cs="Times New Roman"/>
          <w:sz w:val="24"/>
          <w:szCs w:val="24"/>
        </w:rPr>
        <w:t xml:space="preserve">: What French novelist and playwright included works entitled </w:t>
      </w:r>
      <w:r w:rsidRPr="00062B7C">
        <w:rPr>
          <w:rFonts w:ascii="Times New Roman" w:hAnsi="Times New Roman" w:cs="Times New Roman"/>
          <w:i/>
          <w:sz w:val="24"/>
          <w:szCs w:val="24"/>
        </w:rPr>
        <w:t>Eugenie Grandet</w:t>
      </w:r>
      <w:r w:rsidRPr="00062B7C">
        <w:rPr>
          <w:rFonts w:ascii="Times New Roman" w:hAnsi="Times New Roman" w:cs="Times New Roman"/>
          <w:sz w:val="24"/>
          <w:szCs w:val="24"/>
        </w:rPr>
        <w:t xml:space="preserve"> and </w:t>
      </w:r>
      <w:r w:rsidRPr="00062B7C">
        <w:rPr>
          <w:rFonts w:ascii="Times New Roman" w:hAnsi="Times New Roman" w:cs="Times New Roman"/>
          <w:i/>
          <w:sz w:val="24"/>
          <w:szCs w:val="24"/>
        </w:rPr>
        <w:t>Peré Goriot</w:t>
      </w:r>
      <w:r w:rsidRPr="00062B7C">
        <w:rPr>
          <w:rFonts w:ascii="Times New Roman" w:hAnsi="Times New Roman" w:cs="Times New Roman"/>
          <w:sz w:val="24"/>
          <w:szCs w:val="24"/>
        </w:rPr>
        <w:t xml:space="preserve"> in his collection </w:t>
      </w:r>
      <w:r w:rsidRPr="00062B7C">
        <w:rPr>
          <w:rFonts w:ascii="Times New Roman" w:hAnsi="Times New Roman" w:cs="Times New Roman"/>
          <w:i/>
          <w:sz w:val="24"/>
          <w:szCs w:val="24"/>
        </w:rPr>
        <w:t>The Human Comedy</w:t>
      </w:r>
      <w:r w:rsidRPr="00062B7C">
        <w:rPr>
          <w:rFonts w:ascii="Times New Roman" w:hAnsi="Times New Roman" w:cs="Times New Roman"/>
          <w:sz w:val="24"/>
          <w:szCs w:val="24"/>
        </w:rPr>
        <w:t>?</w:t>
      </w:r>
    </w:p>
    <w:p w14:paraId="6DCBFB8E" w14:textId="77777777" w:rsidR="009A2BBC" w:rsidRPr="00062B7C" w:rsidRDefault="009A2BBC">
      <w:pPr>
        <w:pStyle w:val="Normal1"/>
        <w:rPr>
          <w:rFonts w:ascii="Times New Roman" w:hAnsi="Times New Roman" w:cs="Times New Roman"/>
          <w:sz w:val="24"/>
          <w:szCs w:val="24"/>
        </w:rPr>
      </w:pPr>
    </w:p>
    <w:p w14:paraId="457E5A04"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 xml:space="preserve"> </w:t>
      </w: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Honore de </w:t>
      </w:r>
      <w:r w:rsidRPr="00062B7C">
        <w:rPr>
          <w:rFonts w:ascii="Times New Roman" w:hAnsi="Times New Roman" w:cs="Times New Roman"/>
          <w:b/>
          <w:sz w:val="24"/>
          <w:szCs w:val="24"/>
          <w:u w:val="single"/>
        </w:rPr>
        <w:t>Balzac</w:t>
      </w:r>
    </w:p>
    <w:p w14:paraId="1B5026CB" w14:textId="77777777" w:rsidR="009A2BBC" w:rsidRPr="00062B7C" w:rsidRDefault="009A2BBC">
      <w:pPr>
        <w:pStyle w:val="Normal1"/>
        <w:rPr>
          <w:rFonts w:ascii="Times New Roman" w:hAnsi="Times New Roman" w:cs="Times New Roman"/>
          <w:sz w:val="24"/>
          <w:szCs w:val="24"/>
          <w:u w:val="single"/>
        </w:rPr>
      </w:pPr>
    </w:p>
    <w:p w14:paraId="6CECFD54" w14:textId="5DA1E94C" w:rsidR="009A2BBC" w:rsidRPr="00062B7C" w:rsidRDefault="00994792">
      <w:pPr>
        <w:pStyle w:val="Normal1"/>
        <w:rPr>
          <w:rFonts w:ascii="Times New Roman" w:hAnsi="Times New Roman" w:cs="Times New Roman"/>
          <w:i/>
          <w:sz w:val="24"/>
          <w:szCs w:val="24"/>
        </w:rPr>
      </w:pPr>
      <w:r w:rsidRPr="00062B7C">
        <w:rPr>
          <w:rFonts w:ascii="Times New Roman" w:hAnsi="Times New Roman" w:cs="Times New Roman"/>
          <w:sz w:val="24"/>
          <w:szCs w:val="24"/>
          <w:u w:val="single"/>
        </w:rPr>
        <w:t>Tossup</w:t>
      </w:r>
      <w:r w:rsidRPr="00062B7C">
        <w:rPr>
          <w:rFonts w:ascii="Times New Roman" w:hAnsi="Times New Roman" w:cs="Times New Roman"/>
          <w:sz w:val="24"/>
          <w:szCs w:val="24"/>
        </w:rPr>
        <w:t xml:space="preserve">: </w:t>
      </w:r>
      <w:r w:rsidR="00B67F8F">
        <w:rPr>
          <w:rFonts w:ascii="Times New Roman" w:hAnsi="Times New Roman" w:cs="Times New Roman"/>
          <w:sz w:val="24"/>
          <w:szCs w:val="24"/>
        </w:rPr>
        <w:t>One</w:t>
      </w:r>
      <w:r w:rsidRPr="00062B7C">
        <w:rPr>
          <w:rFonts w:ascii="Times New Roman" w:hAnsi="Times New Roman" w:cs="Times New Roman"/>
          <w:sz w:val="24"/>
          <w:szCs w:val="24"/>
        </w:rPr>
        <w:t xml:space="preserve"> novel by this author sees members of the Baltimore Gun Club attempt to build a space gun. In addition to writing </w:t>
      </w:r>
      <w:r w:rsidRPr="00062B7C">
        <w:rPr>
          <w:rFonts w:ascii="Times New Roman" w:hAnsi="Times New Roman" w:cs="Times New Roman"/>
          <w:i/>
          <w:sz w:val="24"/>
          <w:szCs w:val="24"/>
        </w:rPr>
        <w:t xml:space="preserve">Five Weeks in a Balloon </w:t>
      </w:r>
      <w:r w:rsidRPr="00062B7C">
        <w:rPr>
          <w:rFonts w:ascii="Times New Roman" w:hAnsi="Times New Roman" w:cs="Times New Roman"/>
          <w:sz w:val="24"/>
          <w:szCs w:val="24"/>
        </w:rPr>
        <w:t xml:space="preserve">and </w:t>
      </w:r>
      <w:r w:rsidRPr="00062B7C">
        <w:rPr>
          <w:rFonts w:ascii="Times New Roman" w:hAnsi="Times New Roman" w:cs="Times New Roman"/>
          <w:i/>
          <w:sz w:val="24"/>
          <w:szCs w:val="24"/>
        </w:rPr>
        <w:t>From the Earth to the Moon</w:t>
      </w:r>
      <w:r w:rsidRPr="00062B7C">
        <w:rPr>
          <w:rFonts w:ascii="Times New Roman" w:hAnsi="Times New Roman" w:cs="Times New Roman"/>
          <w:sz w:val="24"/>
          <w:szCs w:val="24"/>
        </w:rPr>
        <w:t xml:space="preserve">, this author wrote about a series of volcanic tubes used by German professor Otto Lidenbrock. Identify this author of </w:t>
      </w:r>
      <w:r w:rsidRPr="00062B7C">
        <w:rPr>
          <w:rFonts w:ascii="Times New Roman" w:hAnsi="Times New Roman" w:cs="Times New Roman"/>
          <w:i/>
          <w:sz w:val="24"/>
          <w:szCs w:val="24"/>
        </w:rPr>
        <w:t>Journey to the Center of the Earth</w:t>
      </w:r>
      <w:r w:rsidRPr="00062B7C">
        <w:rPr>
          <w:rFonts w:ascii="Times New Roman" w:hAnsi="Times New Roman" w:cs="Times New Roman"/>
          <w:sz w:val="24"/>
          <w:szCs w:val="24"/>
        </w:rPr>
        <w:t xml:space="preserve">. </w:t>
      </w:r>
    </w:p>
    <w:p w14:paraId="5ABF7993" w14:textId="77777777" w:rsidR="009A2BBC" w:rsidRPr="00062B7C" w:rsidRDefault="009A2BBC">
      <w:pPr>
        <w:pStyle w:val="Normal1"/>
        <w:rPr>
          <w:rFonts w:ascii="Times New Roman" w:hAnsi="Times New Roman" w:cs="Times New Roman"/>
          <w:i/>
          <w:sz w:val="24"/>
          <w:szCs w:val="24"/>
        </w:rPr>
      </w:pPr>
    </w:p>
    <w:p w14:paraId="7EA7D231"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Jules </w:t>
      </w:r>
      <w:r w:rsidRPr="00062B7C">
        <w:rPr>
          <w:rFonts w:ascii="Times New Roman" w:hAnsi="Times New Roman" w:cs="Times New Roman"/>
          <w:b/>
          <w:sz w:val="24"/>
          <w:szCs w:val="24"/>
          <w:u w:val="single"/>
        </w:rPr>
        <w:t>Verne</w:t>
      </w:r>
    </w:p>
    <w:p w14:paraId="0737A12F" w14:textId="77777777" w:rsidR="009A2BBC" w:rsidRPr="00062B7C" w:rsidRDefault="009A2BBC">
      <w:pPr>
        <w:pStyle w:val="Normal1"/>
        <w:rPr>
          <w:rFonts w:ascii="Times New Roman" w:hAnsi="Times New Roman" w:cs="Times New Roman"/>
          <w:sz w:val="24"/>
          <w:szCs w:val="24"/>
        </w:rPr>
      </w:pPr>
    </w:p>
    <w:p w14:paraId="7C2F3374"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br w:type="page"/>
      </w:r>
    </w:p>
    <w:p w14:paraId="39D5EFDD"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lastRenderedPageBreak/>
        <w:t xml:space="preserve">American Government: Answer these questions about Ohio government. </w:t>
      </w:r>
    </w:p>
    <w:p w14:paraId="5F5FBB8A" w14:textId="77777777" w:rsidR="009A2BBC" w:rsidRPr="00062B7C" w:rsidRDefault="009A2BBC">
      <w:pPr>
        <w:pStyle w:val="Normal1"/>
        <w:rPr>
          <w:rFonts w:ascii="Times New Roman" w:hAnsi="Times New Roman" w:cs="Times New Roman"/>
          <w:sz w:val="24"/>
          <w:szCs w:val="24"/>
        </w:rPr>
      </w:pPr>
    </w:p>
    <w:p w14:paraId="76AA7732"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A</w:t>
      </w:r>
      <w:r w:rsidRPr="00062B7C">
        <w:rPr>
          <w:rFonts w:ascii="Times New Roman" w:hAnsi="Times New Roman" w:cs="Times New Roman"/>
          <w:sz w:val="24"/>
          <w:szCs w:val="24"/>
        </w:rPr>
        <w:t>: How many members serve in the Ohio House of Representatives?</w:t>
      </w:r>
    </w:p>
    <w:p w14:paraId="04AB9FBF" w14:textId="77777777" w:rsidR="009A2BBC" w:rsidRPr="00062B7C" w:rsidRDefault="009A2BBC">
      <w:pPr>
        <w:pStyle w:val="Normal1"/>
        <w:rPr>
          <w:rFonts w:ascii="Times New Roman" w:hAnsi="Times New Roman" w:cs="Times New Roman"/>
          <w:sz w:val="24"/>
          <w:szCs w:val="24"/>
        </w:rPr>
      </w:pPr>
    </w:p>
    <w:p w14:paraId="471C0920"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99</w:t>
      </w:r>
    </w:p>
    <w:p w14:paraId="1996E6F2" w14:textId="77777777" w:rsidR="009A2BBC" w:rsidRPr="00062B7C" w:rsidRDefault="009A2BBC">
      <w:pPr>
        <w:pStyle w:val="Normal1"/>
        <w:rPr>
          <w:rFonts w:ascii="Times New Roman" w:hAnsi="Times New Roman" w:cs="Times New Roman"/>
          <w:sz w:val="24"/>
          <w:szCs w:val="24"/>
        </w:rPr>
      </w:pPr>
    </w:p>
    <w:p w14:paraId="4D268EFB"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B</w:t>
      </w:r>
      <w:r w:rsidRPr="00062B7C">
        <w:rPr>
          <w:rFonts w:ascii="Times New Roman" w:hAnsi="Times New Roman" w:cs="Times New Roman"/>
          <w:sz w:val="24"/>
          <w:szCs w:val="24"/>
        </w:rPr>
        <w:t>: How many members serve in the Ohio Senate?</w:t>
      </w:r>
    </w:p>
    <w:p w14:paraId="5B480E72" w14:textId="77777777" w:rsidR="009A2BBC" w:rsidRPr="00062B7C" w:rsidRDefault="009A2BBC">
      <w:pPr>
        <w:pStyle w:val="Normal1"/>
        <w:rPr>
          <w:rFonts w:ascii="Times New Roman" w:hAnsi="Times New Roman" w:cs="Times New Roman"/>
          <w:sz w:val="24"/>
          <w:szCs w:val="24"/>
        </w:rPr>
      </w:pPr>
    </w:p>
    <w:p w14:paraId="765F0E64"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33</w:t>
      </w:r>
    </w:p>
    <w:p w14:paraId="37B81082" w14:textId="77777777" w:rsidR="009A2BBC" w:rsidRPr="00062B7C" w:rsidRDefault="009A2BBC">
      <w:pPr>
        <w:pStyle w:val="Normal1"/>
        <w:rPr>
          <w:rFonts w:ascii="Times New Roman" w:hAnsi="Times New Roman" w:cs="Times New Roman"/>
          <w:sz w:val="24"/>
          <w:szCs w:val="24"/>
        </w:rPr>
      </w:pPr>
    </w:p>
    <w:p w14:paraId="2B5E2092" w14:textId="7050053F"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Tossup</w:t>
      </w:r>
      <w:r w:rsidRPr="00062B7C">
        <w:rPr>
          <w:rFonts w:ascii="Times New Roman" w:hAnsi="Times New Roman" w:cs="Times New Roman"/>
          <w:sz w:val="24"/>
          <w:szCs w:val="24"/>
        </w:rPr>
        <w:t xml:space="preserve">: This man feuded with Roscoe Conkling for control of the New York Customs House. As President, this man vetoed the Bland-Allison Act and he won election by defeating Samuel Tilden. Identify this man whose election as President in 1876 led to the end of Reconstruction. </w:t>
      </w:r>
    </w:p>
    <w:p w14:paraId="5514569B" w14:textId="77777777" w:rsidR="009A2BBC" w:rsidRPr="00062B7C" w:rsidRDefault="009A2BBC">
      <w:pPr>
        <w:pStyle w:val="Normal1"/>
        <w:rPr>
          <w:rFonts w:ascii="Times New Roman" w:hAnsi="Times New Roman" w:cs="Times New Roman"/>
          <w:sz w:val="24"/>
          <w:szCs w:val="24"/>
        </w:rPr>
      </w:pPr>
    </w:p>
    <w:p w14:paraId="084B62C9"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Rutherford B. </w:t>
      </w:r>
      <w:r w:rsidRPr="00062B7C">
        <w:rPr>
          <w:rFonts w:ascii="Times New Roman" w:hAnsi="Times New Roman" w:cs="Times New Roman"/>
          <w:b/>
          <w:sz w:val="24"/>
          <w:szCs w:val="24"/>
          <w:u w:val="single"/>
        </w:rPr>
        <w:t>Hayes</w:t>
      </w:r>
    </w:p>
    <w:p w14:paraId="4F1970C4" w14:textId="77777777" w:rsidR="009A2BBC" w:rsidRPr="00062B7C" w:rsidRDefault="009A2BBC">
      <w:pPr>
        <w:pStyle w:val="Normal1"/>
        <w:rPr>
          <w:rFonts w:ascii="Times New Roman" w:hAnsi="Times New Roman" w:cs="Times New Roman"/>
          <w:sz w:val="24"/>
          <w:szCs w:val="24"/>
        </w:rPr>
      </w:pPr>
    </w:p>
    <w:p w14:paraId="1E07EE70" w14:textId="77777777" w:rsidR="009A2BBC" w:rsidRPr="00062B7C" w:rsidRDefault="009A2BBC">
      <w:pPr>
        <w:pStyle w:val="Normal1"/>
        <w:rPr>
          <w:rFonts w:ascii="Times New Roman" w:hAnsi="Times New Roman" w:cs="Times New Roman"/>
          <w:sz w:val="24"/>
          <w:szCs w:val="24"/>
        </w:rPr>
      </w:pPr>
    </w:p>
    <w:p w14:paraId="3153135C"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t>Physical Science:</w:t>
      </w:r>
    </w:p>
    <w:p w14:paraId="5B1A6DA3" w14:textId="77777777" w:rsidR="009A2BBC" w:rsidRPr="00062B7C" w:rsidRDefault="009A2BBC">
      <w:pPr>
        <w:pStyle w:val="Normal1"/>
        <w:rPr>
          <w:rFonts w:ascii="Times New Roman" w:hAnsi="Times New Roman" w:cs="Times New Roman"/>
          <w:sz w:val="24"/>
          <w:szCs w:val="24"/>
        </w:rPr>
      </w:pPr>
    </w:p>
    <w:p w14:paraId="1FECEF6B" w14:textId="48E6484F"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B</w:t>
      </w:r>
      <w:r w:rsidRPr="00062B7C">
        <w:rPr>
          <w:rFonts w:ascii="Times New Roman" w:hAnsi="Times New Roman" w:cs="Times New Roman"/>
          <w:sz w:val="24"/>
          <w:szCs w:val="24"/>
        </w:rPr>
        <w:t>: In chemistry, what type of energy is defined as the amount of energy required to remove an electron from a gaseous atom?</w:t>
      </w:r>
      <w:r w:rsidRPr="00062B7C">
        <w:rPr>
          <w:rFonts w:ascii="Times New Roman" w:hAnsi="Times New Roman" w:cs="Times New Roman"/>
          <w:sz w:val="24"/>
          <w:szCs w:val="24"/>
        </w:rPr>
        <w:br/>
      </w:r>
      <w:r w:rsidRPr="00062B7C">
        <w:rPr>
          <w:rFonts w:ascii="Times New Roman" w:hAnsi="Times New Roman" w:cs="Times New Roman"/>
          <w:sz w:val="24"/>
          <w:szCs w:val="24"/>
        </w:rPr>
        <w:br/>
      </w: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Ionization</w:t>
      </w:r>
      <w:r w:rsidRPr="00062B7C">
        <w:rPr>
          <w:rFonts w:ascii="Times New Roman" w:hAnsi="Times New Roman" w:cs="Times New Roman"/>
          <w:sz w:val="24"/>
          <w:szCs w:val="24"/>
        </w:rPr>
        <w:t xml:space="preserve"> Energy</w:t>
      </w:r>
      <w:r w:rsidRPr="00062B7C">
        <w:rPr>
          <w:rFonts w:ascii="Times New Roman" w:hAnsi="Times New Roman" w:cs="Times New Roman"/>
          <w:sz w:val="24"/>
          <w:szCs w:val="24"/>
        </w:rPr>
        <w:br/>
      </w:r>
      <w:r w:rsidRPr="00062B7C">
        <w:rPr>
          <w:rFonts w:ascii="Times New Roman" w:hAnsi="Times New Roman" w:cs="Times New Roman"/>
          <w:sz w:val="24"/>
          <w:szCs w:val="24"/>
        </w:rPr>
        <w:br/>
      </w:r>
      <w:r w:rsidRPr="00062B7C">
        <w:rPr>
          <w:rFonts w:ascii="Times New Roman" w:hAnsi="Times New Roman" w:cs="Times New Roman"/>
          <w:sz w:val="24"/>
          <w:szCs w:val="24"/>
          <w:u w:val="single"/>
        </w:rPr>
        <w:t>Team A</w:t>
      </w:r>
      <w:r w:rsidRPr="00062B7C">
        <w:rPr>
          <w:rFonts w:ascii="Times New Roman" w:hAnsi="Times New Roman" w:cs="Times New Roman"/>
          <w:sz w:val="24"/>
          <w:szCs w:val="24"/>
        </w:rPr>
        <w:t>: In chemistry, what type of energy is defined as the amount of energy required to initiate a chemical reaction?</w:t>
      </w:r>
      <w:r w:rsidRPr="00062B7C">
        <w:rPr>
          <w:rFonts w:ascii="Times New Roman" w:hAnsi="Times New Roman" w:cs="Times New Roman"/>
          <w:sz w:val="24"/>
          <w:szCs w:val="24"/>
        </w:rPr>
        <w:br/>
      </w:r>
      <w:r w:rsidRPr="00062B7C">
        <w:rPr>
          <w:rFonts w:ascii="Times New Roman" w:hAnsi="Times New Roman" w:cs="Times New Roman"/>
          <w:sz w:val="24"/>
          <w:szCs w:val="24"/>
        </w:rPr>
        <w:br/>
      </w: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Activation</w:t>
      </w:r>
      <w:r w:rsidRPr="00062B7C">
        <w:rPr>
          <w:rFonts w:ascii="Times New Roman" w:hAnsi="Times New Roman" w:cs="Times New Roman"/>
          <w:sz w:val="24"/>
          <w:szCs w:val="24"/>
        </w:rPr>
        <w:t xml:space="preserve"> Energy </w:t>
      </w:r>
      <w:r w:rsidRPr="00062B7C">
        <w:rPr>
          <w:rFonts w:ascii="Times New Roman" w:hAnsi="Times New Roman" w:cs="Times New Roman"/>
          <w:sz w:val="24"/>
          <w:szCs w:val="24"/>
        </w:rPr>
        <w:br/>
      </w:r>
      <w:r w:rsidRPr="00062B7C">
        <w:rPr>
          <w:rFonts w:ascii="Times New Roman" w:hAnsi="Times New Roman" w:cs="Times New Roman"/>
          <w:sz w:val="24"/>
          <w:szCs w:val="24"/>
        </w:rPr>
        <w:br/>
      </w:r>
      <w:r w:rsidRPr="00062B7C">
        <w:rPr>
          <w:rFonts w:ascii="Times New Roman" w:hAnsi="Times New Roman" w:cs="Times New Roman"/>
          <w:sz w:val="24"/>
          <w:szCs w:val="24"/>
          <w:u w:val="single"/>
        </w:rPr>
        <w:t>Toss-Up</w:t>
      </w:r>
      <w:r w:rsidRPr="00062B7C">
        <w:rPr>
          <w:rFonts w:ascii="Times New Roman" w:hAnsi="Times New Roman" w:cs="Times New Roman"/>
          <w:sz w:val="24"/>
          <w:szCs w:val="24"/>
        </w:rPr>
        <w:t>: Using ionization energy and electron affinity for a species, the Born-Haber cycle makes use of Hess’s law to indirectly calculate this quantity. Symbolized with a capital U, what quantity is defined as the amount of energy needed to completely ionize a solid compound?</w:t>
      </w:r>
      <w:r w:rsidRPr="00062B7C">
        <w:rPr>
          <w:rFonts w:ascii="Times New Roman" w:hAnsi="Times New Roman" w:cs="Times New Roman"/>
          <w:sz w:val="24"/>
          <w:szCs w:val="24"/>
        </w:rPr>
        <w:br/>
      </w:r>
      <w:r w:rsidRPr="00062B7C">
        <w:rPr>
          <w:rFonts w:ascii="Times New Roman" w:hAnsi="Times New Roman" w:cs="Times New Roman"/>
          <w:sz w:val="24"/>
          <w:szCs w:val="24"/>
        </w:rPr>
        <w:br/>
      </w: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Lattice</w:t>
      </w:r>
      <w:r w:rsidRPr="00062B7C">
        <w:rPr>
          <w:rFonts w:ascii="Times New Roman" w:hAnsi="Times New Roman" w:cs="Times New Roman"/>
          <w:sz w:val="24"/>
          <w:szCs w:val="24"/>
        </w:rPr>
        <w:t xml:space="preserve"> Energy</w:t>
      </w:r>
      <w:r w:rsidRPr="00062B7C">
        <w:rPr>
          <w:rFonts w:ascii="Times New Roman" w:hAnsi="Times New Roman" w:cs="Times New Roman"/>
          <w:sz w:val="24"/>
          <w:szCs w:val="24"/>
        </w:rPr>
        <w:br/>
      </w:r>
    </w:p>
    <w:p w14:paraId="5FA9903F" w14:textId="77777777" w:rsidR="009A2BBC" w:rsidRPr="00062B7C" w:rsidRDefault="009A2BBC">
      <w:pPr>
        <w:pStyle w:val="Normal1"/>
        <w:rPr>
          <w:rFonts w:ascii="Times New Roman" w:hAnsi="Times New Roman" w:cs="Times New Roman"/>
          <w:sz w:val="24"/>
          <w:szCs w:val="24"/>
        </w:rPr>
      </w:pPr>
    </w:p>
    <w:p w14:paraId="070F9975" w14:textId="77777777" w:rsidR="009A2BBC" w:rsidRPr="00062B7C" w:rsidRDefault="009A2BBC">
      <w:pPr>
        <w:pStyle w:val="Normal1"/>
        <w:rPr>
          <w:rFonts w:ascii="Times New Roman" w:hAnsi="Times New Roman" w:cs="Times New Roman"/>
          <w:sz w:val="24"/>
          <w:szCs w:val="24"/>
        </w:rPr>
      </w:pPr>
    </w:p>
    <w:p w14:paraId="7C7EC570"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br w:type="page"/>
      </w:r>
    </w:p>
    <w:p w14:paraId="266952C6"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lastRenderedPageBreak/>
        <w:t>Geography: Identify these deserts.</w:t>
      </w:r>
    </w:p>
    <w:p w14:paraId="31993DCA"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p>
    <w:p w14:paraId="5EE42946"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A</w:t>
      </w:r>
      <w:r w:rsidRPr="00062B7C">
        <w:rPr>
          <w:rFonts w:ascii="Times New Roman" w:hAnsi="Times New Roman" w:cs="Times New Roman"/>
          <w:sz w:val="24"/>
          <w:szCs w:val="24"/>
        </w:rPr>
        <w:t>: Located in Western Australia and the Northern Territory, is what desert of Australia that is the second largest, only behind the Great Victoria Desert?</w:t>
      </w:r>
    </w:p>
    <w:p w14:paraId="721059CA"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p>
    <w:p w14:paraId="785181C8"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Great Sandy</w:t>
      </w:r>
      <w:r w:rsidRPr="00062B7C">
        <w:rPr>
          <w:rFonts w:ascii="Times New Roman" w:hAnsi="Times New Roman" w:cs="Times New Roman"/>
          <w:sz w:val="24"/>
          <w:szCs w:val="24"/>
        </w:rPr>
        <w:t xml:space="preserve"> Desert</w:t>
      </w:r>
    </w:p>
    <w:p w14:paraId="69ECC8F8"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p>
    <w:p w14:paraId="3BE6C0EA"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B</w:t>
      </w:r>
      <w:r w:rsidRPr="00062B7C">
        <w:rPr>
          <w:rFonts w:ascii="Times New Roman" w:hAnsi="Times New Roman" w:cs="Times New Roman"/>
          <w:sz w:val="24"/>
          <w:szCs w:val="24"/>
        </w:rPr>
        <w:t>: Located in Xinjiang Province, is what largest desert that lies entirely within China?</w:t>
      </w:r>
    </w:p>
    <w:p w14:paraId="1E839D4A"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p>
    <w:p w14:paraId="3A35CFEA"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Taklamakan</w:t>
      </w:r>
      <w:r w:rsidRPr="00062B7C">
        <w:rPr>
          <w:rFonts w:ascii="Times New Roman" w:hAnsi="Times New Roman" w:cs="Times New Roman"/>
          <w:sz w:val="24"/>
          <w:szCs w:val="24"/>
        </w:rPr>
        <w:t xml:space="preserve"> Desert</w:t>
      </w:r>
    </w:p>
    <w:p w14:paraId="3D76080B"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 </w:t>
      </w:r>
    </w:p>
    <w:p w14:paraId="741F6523"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Toss-up</w:t>
      </w:r>
      <w:r w:rsidRPr="00062B7C">
        <w:rPr>
          <w:rFonts w:ascii="Times New Roman" w:hAnsi="Times New Roman" w:cs="Times New Roman"/>
          <w:sz w:val="24"/>
          <w:szCs w:val="24"/>
        </w:rPr>
        <w:t>: This desert contains the Very Large Telescope at the Paranal Observatory and the U-shaped Loa River runs through it. Regions in this desert include the Tarapaca and the Antofagasta, and it is considered the driest hot desert on Earth. Running along the Andes Mountains is what desert of northern Chile?</w:t>
      </w:r>
    </w:p>
    <w:p w14:paraId="7377D311"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t xml:space="preserve"> </w:t>
      </w:r>
    </w:p>
    <w:p w14:paraId="56E92DFB"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t xml:space="preserve"> </w:t>
      </w:r>
      <w:r w:rsidRPr="00062B7C">
        <w:rPr>
          <w:rFonts w:ascii="Times New Roman" w:hAnsi="Times New Roman" w:cs="Times New Roman"/>
          <w:b/>
          <w:sz w:val="24"/>
          <w:szCs w:val="24"/>
        </w:rPr>
        <w:tab/>
      </w:r>
      <w:r w:rsidRPr="00062B7C">
        <w:rPr>
          <w:rFonts w:ascii="Times New Roman" w:hAnsi="Times New Roman" w:cs="Times New Roman"/>
          <w:b/>
          <w:sz w:val="24"/>
          <w:szCs w:val="24"/>
        </w:rPr>
        <w:tab/>
      </w:r>
      <w:r w:rsidRPr="00062B7C">
        <w:rPr>
          <w:rFonts w:ascii="Times New Roman" w:hAnsi="Times New Roman" w:cs="Times New Roman"/>
          <w:b/>
          <w:sz w:val="24"/>
          <w:szCs w:val="24"/>
          <w:u w:val="single"/>
        </w:rPr>
        <w:t>Atacama</w:t>
      </w:r>
      <w:r w:rsidRPr="00062B7C">
        <w:rPr>
          <w:rFonts w:ascii="Times New Roman" w:hAnsi="Times New Roman" w:cs="Times New Roman"/>
          <w:sz w:val="24"/>
          <w:szCs w:val="24"/>
        </w:rPr>
        <w:t xml:space="preserve"> Desert</w:t>
      </w:r>
    </w:p>
    <w:p w14:paraId="4A95EB4C" w14:textId="77777777" w:rsidR="009A2BBC" w:rsidRPr="00062B7C" w:rsidRDefault="009A2BBC">
      <w:pPr>
        <w:pStyle w:val="Normal1"/>
        <w:rPr>
          <w:rFonts w:ascii="Times New Roman" w:hAnsi="Times New Roman" w:cs="Times New Roman"/>
          <w:sz w:val="24"/>
          <w:szCs w:val="24"/>
        </w:rPr>
      </w:pPr>
    </w:p>
    <w:p w14:paraId="747098C6" w14:textId="77777777" w:rsidR="009A2BBC" w:rsidRPr="00062B7C" w:rsidRDefault="009A2BBC">
      <w:pPr>
        <w:pStyle w:val="Normal1"/>
        <w:rPr>
          <w:rFonts w:ascii="Times New Roman" w:hAnsi="Times New Roman" w:cs="Times New Roman"/>
          <w:sz w:val="24"/>
          <w:szCs w:val="24"/>
        </w:rPr>
      </w:pPr>
    </w:p>
    <w:p w14:paraId="1EA1DFCA" w14:textId="77777777" w:rsidR="009A2BBC" w:rsidRPr="00062B7C" w:rsidRDefault="009A2BBC">
      <w:pPr>
        <w:pStyle w:val="Normal1"/>
        <w:rPr>
          <w:rFonts w:ascii="Times New Roman" w:hAnsi="Times New Roman" w:cs="Times New Roman"/>
          <w:sz w:val="24"/>
          <w:szCs w:val="24"/>
        </w:rPr>
      </w:pPr>
    </w:p>
    <w:p w14:paraId="43130599" w14:textId="77777777" w:rsidR="009A2BBC" w:rsidRPr="00062B7C" w:rsidRDefault="009A2BBC">
      <w:pPr>
        <w:pStyle w:val="Normal1"/>
        <w:rPr>
          <w:rFonts w:ascii="Times New Roman" w:hAnsi="Times New Roman" w:cs="Times New Roman"/>
          <w:sz w:val="24"/>
          <w:szCs w:val="24"/>
        </w:rPr>
      </w:pPr>
    </w:p>
    <w:p w14:paraId="4BCAA7C8" w14:textId="77777777" w:rsidR="009A2BBC" w:rsidRPr="00062B7C" w:rsidRDefault="00994792">
      <w:pPr>
        <w:pStyle w:val="Normal1"/>
        <w:rPr>
          <w:rFonts w:ascii="Times New Roman" w:hAnsi="Times New Roman" w:cs="Times New Roman"/>
          <w:b/>
          <w:sz w:val="24"/>
          <w:szCs w:val="24"/>
        </w:rPr>
      </w:pPr>
      <w:r w:rsidRPr="00062B7C">
        <w:rPr>
          <w:rFonts w:ascii="Times New Roman" w:hAnsi="Times New Roman" w:cs="Times New Roman"/>
          <w:b/>
          <w:sz w:val="24"/>
          <w:szCs w:val="24"/>
        </w:rPr>
        <w:t xml:space="preserve">US History: Answer these questions about conflicts on American soil. </w:t>
      </w:r>
    </w:p>
    <w:p w14:paraId="38937E65" w14:textId="77777777" w:rsidR="009A2BBC" w:rsidRPr="00062B7C" w:rsidRDefault="009A2BBC">
      <w:pPr>
        <w:pStyle w:val="Normal1"/>
        <w:rPr>
          <w:rFonts w:ascii="Times New Roman" w:hAnsi="Times New Roman" w:cs="Times New Roman"/>
          <w:sz w:val="24"/>
          <w:szCs w:val="24"/>
        </w:rPr>
      </w:pPr>
    </w:p>
    <w:p w14:paraId="0D64C143"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B</w:t>
      </w:r>
      <w:r w:rsidRPr="00062B7C">
        <w:rPr>
          <w:rFonts w:ascii="Times New Roman" w:hAnsi="Times New Roman" w:cs="Times New Roman"/>
          <w:sz w:val="24"/>
          <w:szCs w:val="24"/>
        </w:rPr>
        <w:t>: The forces of William Henry Harrison defeated Tecumseh at what 1811 battle fought at Prophetstown?</w:t>
      </w:r>
    </w:p>
    <w:p w14:paraId="6D56CF46" w14:textId="77777777" w:rsidR="009A2BBC" w:rsidRPr="00062B7C" w:rsidRDefault="009A2BBC">
      <w:pPr>
        <w:pStyle w:val="Normal1"/>
        <w:rPr>
          <w:rFonts w:ascii="Times New Roman" w:hAnsi="Times New Roman" w:cs="Times New Roman"/>
          <w:sz w:val="24"/>
          <w:szCs w:val="24"/>
        </w:rPr>
      </w:pPr>
    </w:p>
    <w:p w14:paraId="365AA984"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Battle of </w:t>
      </w:r>
      <w:r w:rsidRPr="00062B7C">
        <w:rPr>
          <w:rFonts w:ascii="Times New Roman" w:hAnsi="Times New Roman" w:cs="Times New Roman"/>
          <w:b/>
          <w:sz w:val="24"/>
          <w:szCs w:val="24"/>
          <w:u w:val="single"/>
        </w:rPr>
        <w:t>Tippecanoe</w:t>
      </w:r>
    </w:p>
    <w:p w14:paraId="4F25F4CF" w14:textId="77777777" w:rsidR="009A2BBC" w:rsidRPr="00062B7C" w:rsidRDefault="009A2BBC">
      <w:pPr>
        <w:pStyle w:val="Normal1"/>
        <w:rPr>
          <w:rFonts w:ascii="Times New Roman" w:hAnsi="Times New Roman" w:cs="Times New Roman"/>
          <w:sz w:val="24"/>
          <w:szCs w:val="24"/>
        </w:rPr>
      </w:pPr>
    </w:p>
    <w:p w14:paraId="7E2D8A74"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Team A</w:t>
      </w:r>
      <w:r w:rsidRPr="00062B7C">
        <w:rPr>
          <w:rFonts w:ascii="Times New Roman" w:hAnsi="Times New Roman" w:cs="Times New Roman"/>
          <w:sz w:val="24"/>
          <w:szCs w:val="24"/>
        </w:rPr>
        <w:t>: The Ohio territory was ceded to the United States after what 1794 battle that saw the forces of “Mad” Anthony Wayne defeat a coalition of Little Turtle and Blue Jacket?</w:t>
      </w:r>
    </w:p>
    <w:p w14:paraId="34257B81" w14:textId="77777777" w:rsidR="009A2BBC" w:rsidRPr="00062B7C" w:rsidRDefault="009A2BBC">
      <w:pPr>
        <w:pStyle w:val="Normal1"/>
        <w:rPr>
          <w:rFonts w:ascii="Times New Roman" w:hAnsi="Times New Roman" w:cs="Times New Roman"/>
          <w:sz w:val="24"/>
          <w:szCs w:val="24"/>
        </w:rPr>
      </w:pPr>
    </w:p>
    <w:p w14:paraId="1CFFC4FA"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Battle of </w:t>
      </w:r>
      <w:r w:rsidRPr="00062B7C">
        <w:rPr>
          <w:rFonts w:ascii="Times New Roman" w:hAnsi="Times New Roman" w:cs="Times New Roman"/>
          <w:b/>
          <w:sz w:val="24"/>
          <w:szCs w:val="24"/>
          <w:u w:val="single"/>
        </w:rPr>
        <w:t>Fallen Timbers</w:t>
      </w:r>
    </w:p>
    <w:p w14:paraId="1B347EBE" w14:textId="77777777" w:rsidR="009A2BBC" w:rsidRPr="00062B7C" w:rsidRDefault="009A2BBC">
      <w:pPr>
        <w:pStyle w:val="Normal1"/>
        <w:rPr>
          <w:rFonts w:ascii="Times New Roman" w:hAnsi="Times New Roman" w:cs="Times New Roman"/>
          <w:sz w:val="24"/>
          <w:szCs w:val="24"/>
        </w:rPr>
      </w:pPr>
    </w:p>
    <w:p w14:paraId="47EF0348" w14:textId="218E52AA"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u w:val="single"/>
        </w:rPr>
        <w:t>Tossup</w:t>
      </w:r>
      <w:r w:rsidR="00B67F8F">
        <w:rPr>
          <w:rFonts w:ascii="Times New Roman" w:hAnsi="Times New Roman" w:cs="Times New Roman"/>
          <w:sz w:val="24"/>
          <w:szCs w:val="24"/>
        </w:rPr>
        <w:t xml:space="preserve">: </w:t>
      </w:r>
      <w:r w:rsidRPr="00062B7C">
        <w:rPr>
          <w:rFonts w:ascii="Times New Roman" w:hAnsi="Times New Roman" w:cs="Times New Roman"/>
          <w:sz w:val="24"/>
          <w:szCs w:val="24"/>
        </w:rPr>
        <w:t xml:space="preserve">A Fourteen Part Message was supposed to precede this conflict, and Wheelers Field was attacked during this conflict’s First Wave. The </w:t>
      </w:r>
      <w:r w:rsidRPr="00062B7C">
        <w:rPr>
          <w:rFonts w:ascii="Times New Roman" w:hAnsi="Times New Roman" w:cs="Times New Roman"/>
          <w:i/>
          <w:sz w:val="24"/>
          <w:szCs w:val="24"/>
        </w:rPr>
        <w:t>USS Arizona</w:t>
      </w:r>
      <w:r w:rsidRPr="00062B7C">
        <w:rPr>
          <w:rFonts w:ascii="Times New Roman" w:hAnsi="Times New Roman" w:cs="Times New Roman"/>
          <w:sz w:val="24"/>
          <w:szCs w:val="24"/>
        </w:rPr>
        <w:t xml:space="preserve"> was sunk during this event, and it began with the words, “Tora, tora, tora.” Identify this attack on a Hawaiian naval base by the Japanese during World War II.</w:t>
      </w:r>
    </w:p>
    <w:p w14:paraId="375DCD34" w14:textId="77777777" w:rsidR="009A2BBC" w:rsidRPr="00062B7C" w:rsidRDefault="009A2BBC">
      <w:pPr>
        <w:pStyle w:val="Normal1"/>
        <w:rPr>
          <w:rFonts w:ascii="Times New Roman" w:hAnsi="Times New Roman" w:cs="Times New Roman"/>
          <w:sz w:val="24"/>
          <w:szCs w:val="24"/>
        </w:rPr>
      </w:pPr>
    </w:p>
    <w:p w14:paraId="24961AE2" w14:textId="77777777" w:rsidR="009A2BBC" w:rsidRPr="00062B7C" w:rsidRDefault="00994792">
      <w:pPr>
        <w:pStyle w:val="Normal1"/>
        <w:ind w:left="720" w:firstLine="720"/>
        <w:rPr>
          <w:rFonts w:ascii="Times New Roman" w:hAnsi="Times New Roman" w:cs="Times New Roman"/>
          <w:sz w:val="24"/>
          <w:szCs w:val="24"/>
        </w:rPr>
      </w:pPr>
      <w:r w:rsidRPr="00062B7C">
        <w:rPr>
          <w:rFonts w:ascii="Times New Roman" w:hAnsi="Times New Roman" w:cs="Times New Roman"/>
          <w:sz w:val="24"/>
          <w:szCs w:val="24"/>
        </w:rPr>
        <w:t xml:space="preserve">Attack on </w:t>
      </w:r>
      <w:r w:rsidRPr="00062B7C">
        <w:rPr>
          <w:rFonts w:ascii="Times New Roman" w:hAnsi="Times New Roman" w:cs="Times New Roman"/>
          <w:b/>
          <w:sz w:val="24"/>
          <w:szCs w:val="24"/>
          <w:u w:val="single"/>
        </w:rPr>
        <w:t>Pearl Harbor</w:t>
      </w:r>
      <w:r w:rsidRPr="00062B7C">
        <w:rPr>
          <w:rFonts w:ascii="Times New Roman" w:hAnsi="Times New Roman" w:cs="Times New Roman"/>
          <w:sz w:val="24"/>
          <w:szCs w:val="24"/>
        </w:rPr>
        <w:br w:type="page"/>
      </w:r>
    </w:p>
    <w:p w14:paraId="2D922585" w14:textId="77777777" w:rsidR="009A2BBC" w:rsidRPr="00062B7C" w:rsidRDefault="00994792">
      <w:pPr>
        <w:pStyle w:val="Normal1"/>
        <w:jc w:val="center"/>
        <w:rPr>
          <w:rFonts w:ascii="Times New Roman" w:hAnsi="Times New Roman" w:cs="Times New Roman"/>
          <w:b/>
          <w:sz w:val="24"/>
          <w:szCs w:val="24"/>
        </w:rPr>
      </w:pPr>
      <w:r w:rsidRPr="00062B7C">
        <w:rPr>
          <w:rFonts w:ascii="Times New Roman" w:hAnsi="Times New Roman" w:cs="Times New Roman"/>
          <w:b/>
          <w:sz w:val="24"/>
          <w:szCs w:val="24"/>
        </w:rPr>
        <w:lastRenderedPageBreak/>
        <w:t>Alphabet Round</w:t>
      </w:r>
    </w:p>
    <w:p w14:paraId="5AB63BDA" w14:textId="77777777" w:rsidR="009A2BBC" w:rsidRPr="00062B7C" w:rsidRDefault="00994792">
      <w:pPr>
        <w:pStyle w:val="Normal1"/>
        <w:jc w:val="center"/>
        <w:rPr>
          <w:rFonts w:ascii="Times New Roman" w:hAnsi="Times New Roman" w:cs="Times New Roman"/>
          <w:b/>
          <w:sz w:val="24"/>
          <w:szCs w:val="24"/>
        </w:rPr>
      </w:pPr>
      <w:r w:rsidRPr="00062B7C">
        <w:rPr>
          <w:rFonts w:ascii="Times New Roman" w:hAnsi="Times New Roman" w:cs="Times New Roman"/>
          <w:b/>
          <w:sz w:val="24"/>
          <w:szCs w:val="24"/>
        </w:rPr>
        <w:t>Letter L</w:t>
      </w:r>
    </w:p>
    <w:p w14:paraId="1C23008D" w14:textId="77777777" w:rsidR="009A2BBC" w:rsidRPr="00062B7C" w:rsidRDefault="009A2BBC">
      <w:pPr>
        <w:pStyle w:val="Normal1"/>
        <w:rPr>
          <w:rFonts w:ascii="Times New Roman" w:hAnsi="Times New Roman" w:cs="Times New Roman"/>
          <w:sz w:val="24"/>
          <w:szCs w:val="24"/>
        </w:rPr>
      </w:pPr>
    </w:p>
    <w:p w14:paraId="05D8D959"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 xml:space="preserve">1. English author of </w:t>
      </w:r>
      <w:r w:rsidRPr="00062B7C">
        <w:rPr>
          <w:rFonts w:ascii="Times New Roman" w:hAnsi="Times New Roman" w:cs="Times New Roman"/>
          <w:i/>
          <w:sz w:val="24"/>
          <w:szCs w:val="24"/>
        </w:rPr>
        <w:t xml:space="preserve">Lady Chatterley’s Lover </w:t>
      </w:r>
      <w:r w:rsidRPr="00062B7C">
        <w:rPr>
          <w:rFonts w:ascii="Times New Roman" w:hAnsi="Times New Roman" w:cs="Times New Roman"/>
          <w:sz w:val="24"/>
          <w:szCs w:val="24"/>
        </w:rPr>
        <w:t xml:space="preserve">and </w:t>
      </w:r>
      <w:r w:rsidRPr="00062B7C">
        <w:rPr>
          <w:rFonts w:ascii="Times New Roman" w:hAnsi="Times New Roman" w:cs="Times New Roman"/>
          <w:i/>
          <w:sz w:val="24"/>
          <w:szCs w:val="24"/>
        </w:rPr>
        <w:t>Sons and Lovers.</w:t>
      </w:r>
    </w:p>
    <w:p w14:paraId="6B16E0AE"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 xml:space="preserve">2. </w:t>
      </w:r>
      <w:r w:rsidRPr="00062B7C">
        <w:rPr>
          <w:rFonts w:ascii="Times New Roman" w:hAnsi="Times New Roman" w:cs="Times New Roman"/>
          <w:b/>
          <w:sz w:val="24"/>
          <w:szCs w:val="24"/>
        </w:rPr>
        <w:t>(TWO WORD ANSWER)</w:t>
      </w:r>
      <w:r w:rsidRPr="00062B7C">
        <w:rPr>
          <w:rFonts w:ascii="Times New Roman" w:hAnsi="Times New Roman" w:cs="Times New Roman"/>
          <w:sz w:val="24"/>
          <w:szCs w:val="24"/>
        </w:rPr>
        <w:t xml:space="preserve"> Edvard Grieg collection of 66 short compositions that includes “March of the Trolls” and “Wedding Day at Troldhaugen.”</w:t>
      </w:r>
    </w:p>
    <w:p w14:paraId="67B659A3"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 xml:space="preserve">3. Cancer of the blood that leads to a significant increase in white blood cells. </w:t>
      </w:r>
    </w:p>
    <w:p w14:paraId="5999A7BE"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 xml:space="preserve">4. Russian lake that is the largest lake entirely within Europe. </w:t>
      </w:r>
    </w:p>
    <w:p w14:paraId="76C50294"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 xml:space="preserve">5. Figure from Jewish mythology who preceded Eve as the wife of Adam. </w:t>
      </w:r>
    </w:p>
    <w:p w14:paraId="7F00F0CE"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 xml:space="preserve">6. </w:t>
      </w:r>
      <w:r w:rsidRPr="00062B7C">
        <w:rPr>
          <w:rFonts w:ascii="Times New Roman" w:hAnsi="Times New Roman" w:cs="Times New Roman"/>
          <w:b/>
          <w:sz w:val="24"/>
          <w:szCs w:val="24"/>
        </w:rPr>
        <w:t xml:space="preserve">(HYPHENATED ANSWER) </w:t>
      </w:r>
      <w:r w:rsidRPr="00062B7C">
        <w:rPr>
          <w:rFonts w:ascii="Times New Roman" w:hAnsi="Times New Roman" w:cs="Times New Roman"/>
          <w:sz w:val="24"/>
          <w:szCs w:val="24"/>
        </w:rPr>
        <w:t xml:space="preserve">1941 act that allowed the United States to provide weapons to allied nations during World War II. </w:t>
      </w:r>
    </w:p>
    <w:p w14:paraId="62231794"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 xml:space="preserve">7. Organism that is a symbiotic combination between a fungus and an algae. </w:t>
      </w:r>
    </w:p>
    <w:p w14:paraId="774C75A2"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 xml:space="preserve">8. Mythological figure who is the father of Fenrir and mother of the Midgard Serpent. </w:t>
      </w:r>
    </w:p>
    <w:p w14:paraId="4B49C522"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9.</w:t>
      </w:r>
      <w:r w:rsidRPr="00062B7C">
        <w:rPr>
          <w:rFonts w:ascii="Times New Roman" w:hAnsi="Times New Roman" w:cs="Times New Roman"/>
          <w:b/>
          <w:sz w:val="24"/>
          <w:szCs w:val="24"/>
        </w:rPr>
        <w:t xml:space="preserve">(MULTI-WORD ANSWER) </w:t>
      </w:r>
      <w:r w:rsidRPr="00062B7C">
        <w:rPr>
          <w:rFonts w:ascii="Times New Roman" w:hAnsi="Times New Roman" w:cs="Times New Roman"/>
          <w:sz w:val="24"/>
          <w:szCs w:val="24"/>
        </w:rPr>
        <w:t>Eugene O’Neill play about James, Mary, Edmund, and Jamie Tyrone.</w:t>
      </w:r>
    </w:p>
    <w:p w14:paraId="7DD2DBF6" w14:textId="3C1B6845" w:rsidR="009A2BBC" w:rsidRPr="00062B7C" w:rsidRDefault="00B67F8F" w:rsidP="002B0F64">
      <w:pPr>
        <w:pStyle w:val="Normal1"/>
        <w:spacing w:line="360" w:lineRule="auto"/>
        <w:rPr>
          <w:rFonts w:ascii="Times New Roman" w:hAnsi="Times New Roman" w:cs="Times New Roman"/>
          <w:sz w:val="24"/>
          <w:szCs w:val="24"/>
        </w:rPr>
      </w:pPr>
      <w:r>
        <w:rPr>
          <w:rFonts w:ascii="Times New Roman" w:hAnsi="Times New Roman" w:cs="Times New Roman"/>
          <w:sz w:val="24"/>
          <w:szCs w:val="24"/>
        </w:rPr>
        <w:t>10</w:t>
      </w:r>
      <w:r w:rsidR="00994792" w:rsidRPr="00062B7C">
        <w:rPr>
          <w:rFonts w:ascii="Times New Roman" w:hAnsi="Times New Roman" w:cs="Times New Roman"/>
          <w:sz w:val="24"/>
          <w:szCs w:val="24"/>
        </w:rPr>
        <w:t xml:space="preserve">. British scientist who was a pioneer of antiseptic surgery; namesake of a brand of antiseptic mouthwash. </w:t>
      </w:r>
    </w:p>
    <w:p w14:paraId="7BA71434" w14:textId="77777777" w:rsidR="009A2BBC" w:rsidRPr="00062B7C" w:rsidRDefault="009A2BBC">
      <w:pPr>
        <w:pStyle w:val="Normal1"/>
        <w:rPr>
          <w:rFonts w:ascii="Times New Roman" w:hAnsi="Times New Roman" w:cs="Times New Roman"/>
          <w:sz w:val="24"/>
          <w:szCs w:val="24"/>
        </w:rPr>
      </w:pPr>
    </w:p>
    <w:p w14:paraId="4351EF0F" w14:textId="77777777" w:rsidR="00062B7C" w:rsidRDefault="00062B7C">
      <w:pPr>
        <w:pStyle w:val="Normal1"/>
        <w:jc w:val="center"/>
        <w:rPr>
          <w:rFonts w:ascii="Times New Roman" w:hAnsi="Times New Roman" w:cs="Times New Roman"/>
          <w:b/>
          <w:sz w:val="24"/>
          <w:szCs w:val="24"/>
        </w:rPr>
      </w:pPr>
    </w:p>
    <w:p w14:paraId="394CFA13" w14:textId="77777777" w:rsidR="00062B7C" w:rsidRDefault="00062B7C">
      <w:pPr>
        <w:pStyle w:val="Normal1"/>
        <w:jc w:val="center"/>
        <w:rPr>
          <w:rFonts w:ascii="Times New Roman" w:hAnsi="Times New Roman" w:cs="Times New Roman"/>
          <w:b/>
          <w:sz w:val="24"/>
          <w:szCs w:val="24"/>
        </w:rPr>
      </w:pPr>
    </w:p>
    <w:p w14:paraId="59228CC2" w14:textId="77777777" w:rsidR="00062B7C" w:rsidRDefault="00062B7C">
      <w:pPr>
        <w:pStyle w:val="Normal1"/>
        <w:jc w:val="center"/>
        <w:rPr>
          <w:rFonts w:ascii="Times New Roman" w:hAnsi="Times New Roman" w:cs="Times New Roman"/>
          <w:b/>
          <w:sz w:val="24"/>
          <w:szCs w:val="24"/>
        </w:rPr>
      </w:pPr>
    </w:p>
    <w:p w14:paraId="69FA2316" w14:textId="77777777" w:rsidR="00B67F8F" w:rsidRDefault="00B67F8F">
      <w:pPr>
        <w:rPr>
          <w:rFonts w:ascii="Times New Roman" w:hAnsi="Times New Roman" w:cs="Times New Roman"/>
          <w:b/>
          <w:sz w:val="24"/>
          <w:szCs w:val="24"/>
        </w:rPr>
      </w:pPr>
      <w:r>
        <w:rPr>
          <w:rFonts w:ascii="Times New Roman" w:hAnsi="Times New Roman" w:cs="Times New Roman"/>
          <w:b/>
          <w:sz w:val="24"/>
          <w:szCs w:val="24"/>
        </w:rPr>
        <w:br w:type="page"/>
      </w:r>
    </w:p>
    <w:p w14:paraId="53BF17C9" w14:textId="027BFF34" w:rsidR="009A2BBC" w:rsidRPr="00062B7C" w:rsidRDefault="00994792">
      <w:pPr>
        <w:pStyle w:val="Normal1"/>
        <w:jc w:val="center"/>
        <w:rPr>
          <w:rFonts w:ascii="Times New Roman" w:hAnsi="Times New Roman" w:cs="Times New Roman"/>
          <w:b/>
          <w:sz w:val="24"/>
          <w:szCs w:val="24"/>
        </w:rPr>
      </w:pPr>
      <w:r w:rsidRPr="00062B7C">
        <w:rPr>
          <w:rFonts w:ascii="Times New Roman" w:hAnsi="Times New Roman" w:cs="Times New Roman"/>
          <w:b/>
          <w:sz w:val="24"/>
          <w:szCs w:val="24"/>
        </w:rPr>
        <w:lastRenderedPageBreak/>
        <w:t>Alphabet Round Answers</w:t>
      </w:r>
    </w:p>
    <w:p w14:paraId="65004E76" w14:textId="77777777" w:rsidR="009A2BBC" w:rsidRPr="00062B7C" w:rsidRDefault="009A2BBC">
      <w:pPr>
        <w:pStyle w:val="Normal1"/>
        <w:rPr>
          <w:rFonts w:ascii="Times New Roman" w:hAnsi="Times New Roman" w:cs="Times New Roman"/>
          <w:sz w:val="24"/>
          <w:szCs w:val="24"/>
        </w:rPr>
      </w:pPr>
    </w:p>
    <w:p w14:paraId="57CEF9E7" w14:textId="77777777" w:rsidR="009A2BBC" w:rsidRPr="00062B7C" w:rsidRDefault="00994792" w:rsidP="002B0F64">
      <w:pPr>
        <w:pStyle w:val="Normal1"/>
        <w:spacing w:line="360" w:lineRule="auto"/>
        <w:rPr>
          <w:rFonts w:ascii="Times New Roman" w:hAnsi="Times New Roman" w:cs="Times New Roman"/>
          <w:b/>
          <w:sz w:val="24"/>
          <w:szCs w:val="24"/>
        </w:rPr>
      </w:pPr>
      <w:r w:rsidRPr="00062B7C">
        <w:rPr>
          <w:rFonts w:ascii="Times New Roman" w:hAnsi="Times New Roman" w:cs="Times New Roman"/>
          <w:sz w:val="24"/>
          <w:szCs w:val="24"/>
        </w:rPr>
        <w:t xml:space="preserve">1.(D.H.) </w:t>
      </w:r>
      <w:r w:rsidRPr="00062B7C">
        <w:rPr>
          <w:rFonts w:ascii="Times New Roman" w:hAnsi="Times New Roman" w:cs="Times New Roman"/>
          <w:b/>
          <w:sz w:val="24"/>
          <w:szCs w:val="24"/>
        </w:rPr>
        <w:t>Lawrence</w:t>
      </w:r>
    </w:p>
    <w:p w14:paraId="3A56087B" w14:textId="77777777" w:rsidR="009A2BBC" w:rsidRPr="00062B7C" w:rsidRDefault="00994792" w:rsidP="002B0F64">
      <w:pPr>
        <w:pStyle w:val="Normal1"/>
        <w:spacing w:line="360" w:lineRule="auto"/>
        <w:rPr>
          <w:rFonts w:ascii="Times New Roman" w:hAnsi="Times New Roman" w:cs="Times New Roman"/>
          <w:b/>
          <w:sz w:val="24"/>
          <w:szCs w:val="24"/>
        </w:rPr>
      </w:pPr>
      <w:r w:rsidRPr="00062B7C">
        <w:rPr>
          <w:rFonts w:ascii="Times New Roman" w:hAnsi="Times New Roman" w:cs="Times New Roman"/>
          <w:sz w:val="24"/>
          <w:szCs w:val="24"/>
        </w:rPr>
        <w:t xml:space="preserve">2. </w:t>
      </w:r>
      <w:r w:rsidRPr="00062B7C">
        <w:rPr>
          <w:rFonts w:ascii="Times New Roman" w:hAnsi="Times New Roman" w:cs="Times New Roman"/>
          <w:b/>
          <w:i/>
          <w:sz w:val="24"/>
          <w:szCs w:val="24"/>
        </w:rPr>
        <w:t>Lyric Pieces</w:t>
      </w:r>
      <w:r w:rsidRPr="00062B7C">
        <w:rPr>
          <w:rFonts w:ascii="Times New Roman" w:hAnsi="Times New Roman" w:cs="Times New Roman"/>
          <w:sz w:val="24"/>
          <w:szCs w:val="24"/>
        </w:rPr>
        <w:t xml:space="preserve"> </w:t>
      </w:r>
      <w:r w:rsidRPr="00062B7C">
        <w:rPr>
          <w:rFonts w:ascii="Times New Roman" w:hAnsi="Times New Roman" w:cs="Times New Roman"/>
          <w:b/>
          <w:sz w:val="24"/>
          <w:szCs w:val="24"/>
        </w:rPr>
        <w:t>(TWO WORD ANSWER)</w:t>
      </w:r>
    </w:p>
    <w:p w14:paraId="1190304D"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 xml:space="preserve">3. </w:t>
      </w:r>
      <w:r w:rsidRPr="00062B7C">
        <w:rPr>
          <w:rFonts w:ascii="Times New Roman" w:hAnsi="Times New Roman" w:cs="Times New Roman"/>
          <w:b/>
          <w:sz w:val="24"/>
          <w:szCs w:val="24"/>
        </w:rPr>
        <w:t>Leukemia</w:t>
      </w:r>
    </w:p>
    <w:p w14:paraId="6399B6BD" w14:textId="77777777" w:rsidR="009A2BBC" w:rsidRPr="00062B7C" w:rsidRDefault="00994792" w:rsidP="002B0F64">
      <w:pPr>
        <w:pStyle w:val="Normal1"/>
        <w:spacing w:line="360" w:lineRule="auto"/>
        <w:rPr>
          <w:rFonts w:ascii="Times New Roman" w:hAnsi="Times New Roman" w:cs="Times New Roman"/>
          <w:b/>
          <w:sz w:val="24"/>
          <w:szCs w:val="24"/>
        </w:rPr>
      </w:pPr>
      <w:r w:rsidRPr="00062B7C">
        <w:rPr>
          <w:rFonts w:ascii="Times New Roman" w:hAnsi="Times New Roman" w:cs="Times New Roman"/>
          <w:sz w:val="24"/>
          <w:szCs w:val="24"/>
        </w:rPr>
        <w:t xml:space="preserve">4. (Lake) </w:t>
      </w:r>
      <w:r w:rsidRPr="00062B7C">
        <w:rPr>
          <w:rFonts w:ascii="Times New Roman" w:hAnsi="Times New Roman" w:cs="Times New Roman"/>
          <w:b/>
          <w:sz w:val="24"/>
          <w:szCs w:val="24"/>
        </w:rPr>
        <w:t>Ladoga</w:t>
      </w:r>
    </w:p>
    <w:p w14:paraId="1B04566A" w14:textId="77777777" w:rsidR="009A2BBC" w:rsidRPr="00062B7C" w:rsidRDefault="00994792" w:rsidP="002B0F64">
      <w:pPr>
        <w:pStyle w:val="Normal1"/>
        <w:spacing w:line="360" w:lineRule="auto"/>
        <w:rPr>
          <w:rFonts w:ascii="Times New Roman" w:hAnsi="Times New Roman" w:cs="Times New Roman"/>
          <w:b/>
          <w:sz w:val="24"/>
          <w:szCs w:val="24"/>
        </w:rPr>
      </w:pPr>
      <w:r w:rsidRPr="00062B7C">
        <w:rPr>
          <w:rFonts w:ascii="Times New Roman" w:hAnsi="Times New Roman" w:cs="Times New Roman"/>
          <w:sz w:val="24"/>
          <w:szCs w:val="24"/>
        </w:rPr>
        <w:t xml:space="preserve">5. </w:t>
      </w:r>
      <w:r w:rsidRPr="00062B7C">
        <w:rPr>
          <w:rFonts w:ascii="Times New Roman" w:hAnsi="Times New Roman" w:cs="Times New Roman"/>
          <w:b/>
          <w:sz w:val="24"/>
          <w:szCs w:val="24"/>
        </w:rPr>
        <w:t>Lilith</w:t>
      </w:r>
    </w:p>
    <w:p w14:paraId="1073ED9D" w14:textId="77777777" w:rsidR="009A2BBC" w:rsidRPr="00062B7C" w:rsidRDefault="00994792" w:rsidP="002B0F64">
      <w:pPr>
        <w:pStyle w:val="Normal1"/>
        <w:spacing w:line="360" w:lineRule="auto"/>
        <w:rPr>
          <w:rFonts w:ascii="Times New Roman" w:hAnsi="Times New Roman" w:cs="Times New Roman"/>
          <w:sz w:val="24"/>
          <w:szCs w:val="24"/>
        </w:rPr>
      </w:pPr>
      <w:r w:rsidRPr="00062B7C">
        <w:rPr>
          <w:rFonts w:ascii="Times New Roman" w:hAnsi="Times New Roman" w:cs="Times New Roman"/>
          <w:sz w:val="24"/>
          <w:szCs w:val="24"/>
        </w:rPr>
        <w:t xml:space="preserve">6. </w:t>
      </w:r>
      <w:r w:rsidRPr="00062B7C">
        <w:rPr>
          <w:rFonts w:ascii="Times New Roman" w:hAnsi="Times New Roman" w:cs="Times New Roman"/>
          <w:b/>
          <w:sz w:val="24"/>
          <w:szCs w:val="24"/>
        </w:rPr>
        <w:t xml:space="preserve">Lend-Lease </w:t>
      </w:r>
      <w:r w:rsidRPr="00062B7C">
        <w:rPr>
          <w:rFonts w:ascii="Times New Roman" w:hAnsi="Times New Roman" w:cs="Times New Roman"/>
          <w:sz w:val="24"/>
          <w:szCs w:val="24"/>
        </w:rPr>
        <w:t xml:space="preserve">(Act) </w:t>
      </w:r>
      <w:r w:rsidRPr="00062B7C">
        <w:rPr>
          <w:rFonts w:ascii="Times New Roman" w:hAnsi="Times New Roman" w:cs="Times New Roman"/>
          <w:b/>
          <w:sz w:val="24"/>
          <w:szCs w:val="24"/>
        </w:rPr>
        <w:t xml:space="preserve">(HYPHENATED ANSWER) </w:t>
      </w:r>
    </w:p>
    <w:p w14:paraId="4A6F4FFD" w14:textId="77777777" w:rsidR="009A2BBC" w:rsidRPr="00062B7C" w:rsidRDefault="00994792" w:rsidP="002B0F64">
      <w:pPr>
        <w:pStyle w:val="Normal1"/>
        <w:spacing w:line="360" w:lineRule="auto"/>
        <w:rPr>
          <w:rFonts w:ascii="Times New Roman" w:hAnsi="Times New Roman" w:cs="Times New Roman"/>
          <w:b/>
          <w:sz w:val="24"/>
          <w:szCs w:val="24"/>
        </w:rPr>
      </w:pPr>
      <w:r w:rsidRPr="00062B7C">
        <w:rPr>
          <w:rFonts w:ascii="Times New Roman" w:hAnsi="Times New Roman" w:cs="Times New Roman"/>
          <w:sz w:val="24"/>
          <w:szCs w:val="24"/>
        </w:rPr>
        <w:t xml:space="preserve">7. </w:t>
      </w:r>
      <w:r w:rsidRPr="00062B7C">
        <w:rPr>
          <w:rFonts w:ascii="Times New Roman" w:hAnsi="Times New Roman" w:cs="Times New Roman"/>
          <w:b/>
          <w:sz w:val="24"/>
          <w:szCs w:val="24"/>
        </w:rPr>
        <w:t>Lichen</w:t>
      </w:r>
    </w:p>
    <w:p w14:paraId="2B5C8057" w14:textId="77777777" w:rsidR="009A2BBC" w:rsidRPr="00062B7C" w:rsidRDefault="00994792" w:rsidP="002B0F64">
      <w:pPr>
        <w:pStyle w:val="Normal1"/>
        <w:spacing w:line="360" w:lineRule="auto"/>
        <w:rPr>
          <w:rFonts w:ascii="Times New Roman" w:hAnsi="Times New Roman" w:cs="Times New Roman"/>
          <w:b/>
          <w:sz w:val="24"/>
          <w:szCs w:val="24"/>
        </w:rPr>
      </w:pPr>
      <w:r w:rsidRPr="00062B7C">
        <w:rPr>
          <w:rFonts w:ascii="Times New Roman" w:hAnsi="Times New Roman" w:cs="Times New Roman"/>
          <w:sz w:val="24"/>
          <w:szCs w:val="24"/>
        </w:rPr>
        <w:t xml:space="preserve">8. </w:t>
      </w:r>
      <w:r w:rsidRPr="00062B7C">
        <w:rPr>
          <w:rFonts w:ascii="Times New Roman" w:hAnsi="Times New Roman" w:cs="Times New Roman"/>
          <w:b/>
          <w:sz w:val="24"/>
          <w:szCs w:val="24"/>
        </w:rPr>
        <w:t>Loki</w:t>
      </w:r>
    </w:p>
    <w:p w14:paraId="16B464DF" w14:textId="77777777" w:rsidR="009A2BBC" w:rsidRPr="00062B7C" w:rsidRDefault="00994792" w:rsidP="002B0F64">
      <w:pPr>
        <w:pStyle w:val="Normal1"/>
        <w:spacing w:line="360" w:lineRule="auto"/>
        <w:rPr>
          <w:rFonts w:ascii="Times New Roman" w:hAnsi="Times New Roman" w:cs="Times New Roman"/>
          <w:b/>
          <w:sz w:val="24"/>
          <w:szCs w:val="24"/>
        </w:rPr>
      </w:pPr>
      <w:r w:rsidRPr="00062B7C">
        <w:rPr>
          <w:rFonts w:ascii="Times New Roman" w:hAnsi="Times New Roman" w:cs="Times New Roman"/>
          <w:sz w:val="24"/>
          <w:szCs w:val="24"/>
        </w:rPr>
        <w:t xml:space="preserve">9. </w:t>
      </w:r>
      <w:r w:rsidRPr="00062B7C">
        <w:rPr>
          <w:rFonts w:ascii="Times New Roman" w:hAnsi="Times New Roman" w:cs="Times New Roman"/>
          <w:b/>
          <w:i/>
          <w:sz w:val="24"/>
          <w:szCs w:val="24"/>
        </w:rPr>
        <w:t>Long Day’s Journey into Night</w:t>
      </w:r>
      <w:r w:rsidRPr="00062B7C">
        <w:rPr>
          <w:rFonts w:ascii="Times New Roman" w:hAnsi="Times New Roman" w:cs="Times New Roman"/>
          <w:b/>
          <w:sz w:val="24"/>
          <w:szCs w:val="24"/>
        </w:rPr>
        <w:t xml:space="preserve"> (MULTI WORD ANSWER)</w:t>
      </w:r>
    </w:p>
    <w:p w14:paraId="430430AE" w14:textId="5950C02A" w:rsidR="009A2BBC" w:rsidRPr="00062B7C" w:rsidRDefault="00B67F8F" w:rsidP="002B0F64">
      <w:pPr>
        <w:pStyle w:val="Normal1"/>
        <w:spacing w:line="360" w:lineRule="auto"/>
        <w:rPr>
          <w:rFonts w:ascii="Times New Roman" w:hAnsi="Times New Roman" w:cs="Times New Roman"/>
          <w:b/>
          <w:sz w:val="24"/>
          <w:szCs w:val="24"/>
        </w:rPr>
      </w:pPr>
      <w:r>
        <w:rPr>
          <w:rFonts w:ascii="Times New Roman" w:hAnsi="Times New Roman" w:cs="Times New Roman"/>
          <w:sz w:val="24"/>
          <w:szCs w:val="24"/>
        </w:rPr>
        <w:t>10</w:t>
      </w:r>
      <w:r w:rsidR="00994792" w:rsidRPr="00062B7C">
        <w:rPr>
          <w:rFonts w:ascii="Times New Roman" w:hAnsi="Times New Roman" w:cs="Times New Roman"/>
          <w:sz w:val="24"/>
          <w:szCs w:val="24"/>
        </w:rPr>
        <w:t>. (Joseph)</w:t>
      </w:r>
      <w:r w:rsidR="00994792" w:rsidRPr="00062B7C">
        <w:rPr>
          <w:rFonts w:ascii="Times New Roman" w:hAnsi="Times New Roman" w:cs="Times New Roman"/>
          <w:b/>
          <w:sz w:val="24"/>
          <w:szCs w:val="24"/>
        </w:rPr>
        <w:t xml:space="preserve"> Lister</w:t>
      </w:r>
    </w:p>
    <w:p w14:paraId="4A934D20" w14:textId="77777777" w:rsidR="009A2BBC" w:rsidRPr="00062B7C" w:rsidRDefault="009A2BBC">
      <w:pPr>
        <w:pStyle w:val="Normal1"/>
        <w:rPr>
          <w:rFonts w:ascii="Times New Roman" w:hAnsi="Times New Roman" w:cs="Times New Roman"/>
          <w:sz w:val="24"/>
          <w:szCs w:val="24"/>
        </w:rPr>
      </w:pPr>
    </w:p>
    <w:p w14:paraId="100298C6" w14:textId="77777777" w:rsidR="009A2BBC" w:rsidRPr="00062B7C" w:rsidRDefault="009A2BBC">
      <w:pPr>
        <w:pStyle w:val="Normal1"/>
        <w:rPr>
          <w:rFonts w:ascii="Times New Roman" w:hAnsi="Times New Roman" w:cs="Times New Roman"/>
          <w:sz w:val="24"/>
          <w:szCs w:val="24"/>
        </w:rPr>
      </w:pPr>
    </w:p>
    <w:p w14:paraId="4EAB96BB"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br w:type="page"/>
      </w:r>
    </w:p>
    <w:p w14:paraId="27C2639E" w14:textId="77777777" w:rsidR="009A2BBC" w:rsidRPr="00062B7C" w:rsidRDefault="00994792">
      <w:pPr>
        <w:pStyle w:val="Normal1"/>
        <w:jc w:val="center"/>
        <w:rPr>
          <w:rFonts w:ascii="Times New Roman" w:hAnsi="Times New Roman" w:cs="Times New Roman"/>
          <w:b/>
          <w:sz w:val="24"/>
          <w:szCs w:val="24"/>
        </w:rPr>
      </w:pPr>
      <w:r w:rsidRPr="00062B7C">
        <w:rPr>
          <w:rFonts w:ascii="Times New Roman" w:hAnsi="Times New Roman" w:cs="Times New Roman"/>
          <w:b/>
          <w:sz w:val="24"/>
          <w:szCs w:val="24"/>
        </w:rPr>
        <w:lastRenderedPageBreak/>
        <w:t>Final Round</w:t>
      </w:r>
    </w:p>
    <w:p w14:paraId="67747C83" w14:textId="77777777" w:rsidR="009A2BBC" w:rsidRPr="00062B7C" w:rsidRDefault="009A2BBC">
      <w:pPr>
        <w:pStyle w:val="Normal1"/>
        <w:rPr>
          <w:rFonts w:ascii="Times New Roman" w:hAnsi="Times New Roman" w:cs="Times New Roman"/>
          <w:sz w:val="24"/>
          <w:szCs w:val="24"/>
        </w:rPr>
      </w:pPr>
    </w:p>
    <w:p w14:paraId="7AD99ECE" w14:textId="09E8FF66"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1. This man’s three colored hair starts to bleed during his battle fury known as riastarthae, and Scathatch trained this man who was once known as Setanta. This wielder of a spear known as the Gae Bulg was the victor at the Cattle Raid of Cooley. Identify this hero of Ireland’s Ulster Cycle.</w:t>
      </w:r>
    </w:p>
    <w:p w14:paraId="09AE3049" w14:textId="77777777" w:rsidR="009A2BBC" w:rsidRPr="00062B7C" w:rsidRDefault="009A2BBC">
      <w:pPr>
        <w:pStyle w:val="Normal1"/>
        <w:rPr>
          <w:rFonts w:ascii="Times New Roman" w:hAnsi="Times New Roman" w:cs="Times New Roman"/>
          <w:sz w:val="24"/>
          <w:szCs w:val="24"/>
        </w:rPr>
      </w:pPr>
    </w:p>
    <w:p w14:paraId="7A7F2646"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Cu Chulainn</w:t>
      </w:r>
      <w:r w:rsidRPr="00062B7C">
        <w:rPr>
          <w:rFonts w:ascii="Times New Roman" w:hAnsi="Times New Roman" w:cs="Times New Roman"/>
          <w:sz w:val="24"/>
          <w:szCs w:val="24"/>
        </w:rPr>
        <w:t xml:space="preserve"> [accept </w:t>
      </w:r>
      <w:r w:rsidRPr="00062B7C">
        <w:rPr>
          <w:rFonts w:ascii="Times New Roman" w:hAnsi="Times New Roman" w:cs="Times New Roman"/>
          <w:b/>
          <w:sz w:val="24"/>
          <w:szCs w:val="24"/>
          <w:u w:val="single"/>
        </w:rPr>
        <w:t>Setanta</w:t>
      </w:r>
      <w:r w:rsidRPr="00062B7C">
        <w:rPr>
          <w:rFonts w:ascii="Times New Roman" w:hAnsi="Times New Roman" w:cs="Times New Roman"/>
          <w:sz w:val="24"/>
          <w:szCs w:val="24"/>
        </w:rPr>
        <w:t xml:space="preserve"> before mentioned]</w:t>
      </w:r>
    </w:p>
    <w:p w14:paraId="7AEC4FC0" w14:textId="77777777" w:rsidR="009A2BBC" w:rsidRPr="00062B7C" w:rsidRDefault="009A2BBC">
      <w:pPr>
        <w:pStyle w:val="Normal1"/>
        <w:rPr>
          <w:rFonts w:ascii="Times New Roman" w:hAnsi="Times New Roman" w:cs="Times New Roman"/>
          <w:sz w:val="24"/>
          <w:szCs w:val="24"/>
        </w:rPr>
      </w:pPr>
    </w:p>
    <w:p w14:paraId="56BC708F" w14:textId="7FF23441" w:rsidR="009A2BBC" w:rsidRPr="00062B7C" w:rsidRDefault="00994792">
      <w:pPr>
        <w:pStyle w:val="Normal1"/>
        <w:rPr>
          <w:rFonts w:ascii="Times New Roman" w:hAnsi="Times New Roman" w:cs="Times New Roman"/>
          <w:i/>
          <w:sz w:val="24"/>
          <w:szCs w:val="24"/>
        </w:rPr>
      </w:pPr>
      <w:r w:rsidRPr="00062B7C">
        <w:rPr>
          <w:rFonts w:ascii="Times New Roman" w:hAnsi="Times New Roman" w:cs="Times New Roman"/>
          <w:sz w:val="24"/>
          <w:szCs w:val="24"/>
        </w:rPr>
        <w:t xml:space="preserve">2. In </w:t>
      </w:r>
      <w:r w:rsidR="00B67F8F">
        <w:rPr>
          <w:rFonts w:ascii="Times New Roman" w:hAnsi="Times New Roman" w:cs="Times New Roman"/>
          <w:sz w:val="24"/>
          <w:szCs w:val="24"/>
        </w:rPr>
        <w:t>one play</w:t>
      </w:r>
      <w:r w:rsidRPr="00062B7C">
        <w:rPr>
          <w:rFonts w:ascii="Times New Roman" w:hAnsi="Times New Roman" w:cs="Times New Roman"/>
          <w:sz w:val="24"/>
          <w:szCs w:val="24"/>
        </w:rPr>
        <w:t xml:space="preserve"> by this author, defective airplane parts are shipped to the military by Joe Keller, causing the deaths of twenty one pilots. This author of </w:t>
      </w:r>
      <w:r w:rsidRPr="00062B7C">
        <w:rPr>
          <w:rFonts w:ascii="Times New Roman" w:hAnsi="Times New Roman" w:cs="Times New Roman"/>
          <w:i/>
          <w:sz w:val="24"/>
          <w:szCs w:val="24"/>
        </w:rPr>
        <w:t>All My Sons</w:t>
      </w:r>
      <w:r w:rsidRPr="00062B7C">
        <w:rPr>
          <w:rFonts w:ascii="Times New Roman" w:hAnsi="Times New Roman" w:cs="Times New Roman"/>
          <w:sz w:val="24"/>
          <w:szCs w:val="24"/>
        </w:rPr>
        <w:t xml:space="preserve"> wrote a play about McCarthyism in which Abigail Williams is accusing women of witchcraft. Identify this American playwright of </w:t>
      </w:r>
      <w:r w:rsidRPr="00062B7C">
        <w:rPr>
          <w:rFonts w:ascii="Times New Roman" w:hAnsi="Times New Roman" w:cs="Times New Roman"/>
          <w:i/>
          <w:sz w:val="24"/>
          <w:szCs w:val="24"/>
        </w:rPr>
        <w:t>The Crucible.</w:t>
      </w:r>
    </w:p>
    <w:p w14:paraId="163708E0" w14:textId="77777777" w:rsidR="009A2BBC" w:rsidRPr="00062B7C" w:rsidRDefault="009A2BBC">
      <w:pPr>
        <w:pStyle w:val="Normal1"/>
        <w:rPr>
          <w:rFonts w:ascii="Times New Roman" w:hAnsi="Times New Roman" w:cs="Times New Roman"/>
          <w:i/>
          <w:sz w:val="24"/>
          <w:szCs w:val="24"/>
        </w:rPr>
      </w:pPr>
    </w:p>
    <w:p w14:paraId="585C3491"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Arthur </w:t>
      </w:r>
      <w:r w:rsidRPr="00062B7C">
        <w:rPr>
          <w:rFonts w:ascii="Times New Roman" w:hAnsi="Times New Roman" w:cs="Times New Roman"/>
          <w:b/>
          <w:sz w:val="24"/>
          <w:szCs w:val="24"/>
          <w:u w:val="single"/>
        </w:rPr>
        <w:t>Miller</w:t>
      </w:r>
    </w:p>
    <w:p w14:paraId="64598B8B" w14:textId="77777777" w:rsidR="009A2BBC" w:rsidRPr="00062B7C" w:rsidRDefault="009A2BBC">
      <w:pPr>
        <w:pStyle w:val="Normal1"/>
        <w:rPr>
          <w:rFonts w:ascii="Times New Roman" w:hAnsi="Times New Roman" w:cs="Times New Roman"/>
          <w:sz w:val="24"/>
          <w:szCs w:val="24"/>
        </w:rPr>
      </w:pPr>
    </w:p>
    <w:p w14:paraId="5A4B50C6" w14:textId="112BEDA5"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3. </w:t>
      </w:r>
      <w:r w:rsidR="00B67F8F">
        <w:rPr>
          <w:rFonts w:ascii="Times New Roman" w:hAnsi="Times New Roman" w:cs="Times New Roman"/>
          <w:sz w:val="24"/>
          <w:szCs w:val="24"/>
        </w:rPr>
        <w:t>One</w:t>
      </w:r>
      <w:r w:rsidRPr="00062B7C">
        <w:rPr>
          <w:rFonts w:ascii="Times New Roman" w:hAnsi="Times New Roman" w:cs="Times New Roman"/>
          <w:sz w:val="24"/>
          <w:szCs w:val="24"/>
        </w:rPr>
        <w:t xml:space="preserve"> event in this city occurred during the 12th Street Race Riots. In 2008, this city’s mayor Kwame Kilpatrick was indicted on corruption charges and in 2013 this city became the largest in the US to file for bankruptcy. Mike Duggan is the current mayor of what largest city in Michigan?</w:t>
      </w:r>
    </w:p>
    <w:p w14:paraId="1666B0BF" w14:textId="77777777" w:rsidR="009A2BBC" w:rsidRPr="00062B7C" w:rsidRDefault="009A2BBC">
      <w:pPr>
        <w:pStyle w:val="Normal1"/>
        <w:rPr>
          <w:rFonts w:ascii="Times New Roman" w:hAnsi="Times New Roman" w:cs="Times New Roman"/>
          <w:sz w:val="24"/>
          <w:szCs w:val="24"/>
        </w:rPr>
      </w:pPr>
    </w:p>
    <w:p w14:paraId="7C9749AD"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Detroit</w:t>
      </w:r>
    </w:p>
    <w:p w14:paraId="52F27E30" w14:textId="77777777" w:rsidR="009A2BBC" w:rsidRPr="00062B7C" w:rsidRDefault="009A2BBC">
      <w:pPr>
        <w:pStyle w:val="Normal1"/>
        <w:rPr>
          <w:rFonts w:ascii="Times New Roman" w:hAnsi="Times New Roman" w:cs="Times New Roman"/>
          <w:sz w:val="24"/>
          <w:szCs w:val="24"/>
        </w:rPr>
      </w:pPr>
    </w:p>
    <w:p w14:paraId="3BDFD985" w14:textId="5D489B3F"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4. Iron, platinum, tungsten and tantalum are the only metals that cannot form an amalgam with this metal. This element’s symbol comes from its Greek name, hydrargyrum, and it was once known informally as “quicksilver”. What is this chemical element, the only metal that is a liquid at room temperature?</w:t>
      </w:r>
      <w:r w:rsidRPr="00062B7C">
        <w:rPr>
          <w:rFonts w:ascii="Times New Roman" w:hAnsi="Times New Roman" w:cs="Times New Roman"/>
          <w:sz w:val="24"/>
          <w:szCs w:val="24"/>
        </w:rPr>
        <w:br/>
      </w:r>
      <w:r w:rsidRPr="00062B7C">
        <w:rPr>
          <w:rFonts w:ascii="Times New Roman" w:hAnsi="Times New Roman" w:cs="Times New Roman"/>
          <w:sz w:val="24"/>
          <w:szCs w:val="24"/>
        </w:rPr>
        <w:br/>
      </w: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Mercury</w:t>
      </w:r>
      <w:r w:rsidRPr="00062B7C">
        <w:rPr>
          <w:rFonts w:ascii="Times New Roman" w:hAnsi="Times New Roman" w:cs="Times New Roman"/>
          <w:sz w:val="24"/>
          <w:szCs w:val="24"/>
        </w:rPr>
        <w:br/>
        <w:t xml:space="preserve"> </w:t>
      </w:r>
    </w:p>
    <w:p w14:paraId="15A8943E" w14:textId="34AB8C0F"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5. </w:t>
      </w:r>
      <w:r w:rsidR="00B67F8F">
        <w:rPr>
          <w:rFonts w:ascii="Times New Roman" w:hAnsi="Times New Roman" w:cs="Times New Roman"/>
          <w:sz w:val="24"/>
          <w:szCs w:val="24"/>
        </w:rPr>
        <w:t>T</w:t>
      </w:r>
      <w:r w:rsidRPr="00062B7C">
        <w:rPr>
          <w:rFonts w:ascii="Times New Roman" w:hAnsi="Times New Roman" w:cs="Times New Roman"/>
          <w:sz w:val="24"/>
          <w:szCs w:val="24"/>
        </w:rPr>
        <w:t>he Cliffs of Cadaques are visible in the background of this painting. A “Disintegration” of this painting was created by the artist over twenty years after the completion of this painting, which features a red stopwatch that is is covered by ants. Melting clocks are depicted in what Salvador Dali painting?</w:t>
      </w:r>
    </w:p>
    <w:p w14:paraId="7F4BC897" w14:textId="77777777" w:rsidR="009A2BBC" w:rsidRPr="00062B7C" w:rsidRDefault="009A2BBC">
      <w:pPr>
        <w:pStyle w:val="Normal1"/>
        <w:rPr>
          <w:rFonts w:ascii="Times New Roman" w:hAnsi="Times New Roman" w:cs="Times New Roman"/>
          <w:sz w:val="24"/>
          <w:szCs w:val="24"/>
        </w:rPr>
      </w:pPr>
    </w:p>
    <w:p w14:paraId="195B404B"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i/>
          <w:sz w:val="24"/>
          <w:szCs w:val="24"/>
        </w:rPr>
        <w:t xml:space="preserve">The </w:t>
      </w:r>
      <w:r w:rsidRPr="00062B7C">
        <w:rPr>
          <w:rFonts w:ascii="Times New Roman" w:hAnsi="Times New Roman" w:cs="Times New Roman"/>
          <w:b/>
          <w:i/>
          <w:sz w:val="24"/>
          <w:szCs w:val="24"/>
          <w:u w:val="single"/>
        </w:rPr>
        <w:t>Persistence of Memory</w:t>
      </w:r>
    </w:p>
    <w:p w14:paraId="251F4E5B" w14:textId="3428F9A3" w:rsidR="00062B7C" w:rsidRDefault="00062B7C">
      <w:pPr>
        <w:rPr>
          <w:rFonts w:ascii="Times New Roman" w:hAnsi="Times New Roman" w:cs="Times New Roman"/>
          <w:sz w:val="24"/>
          <w:szCs w:val="24"/>
        </w:rPr>
      </w:pPr>
    </w:p>
    <w:p w14:paraId="0A795730" w14:textId="773EC3A1"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6. Members of this religion observe the Five Main Vows. One sect of this religion does not wear clothes, and Mahavira was the last of its twenty-four tirthankaras. Svetambara and Digambara are the two major sects of what Indian religion that practices ahimsa or nonviolence?</w:t>
      </w:r>
    </w:p>
    <w:p w14:paraId="6C128CF3" w14:textId="77777777" w:rsidR="009A2BBC" w:rsidRPr="00062B7C" w:rsidRDefault="009A2BBC">
      <w:pPr>
        <w:pStyle w:val="Normal1"/>
        <w:rPr>
          <w:rFonts w:ascii="Times New Roman" w:hAnsi="Times New Roman" w:cs="Times New Roman"/>
          <w:sz w:val="24"/>
          <w:szCs w:val="24"/>
        </w:rPr>
      </w:pPr>
    </w:p>
    <w:p w14:paraId="1EB62F2E"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Jain</w:t>
      </w:r>
      <w:r w:rsidRPr="00062B7C">
        <w:rPr>
          <w:rFonts w:ascii="Times New Roman" w:hAnsi="Times New Roman" w:cs="Times New Roman"/>
          <w:sz w:val="24"/>
          <w:szCs w:val="24"/>
        </w:rPr>
        <w:t>ism</w:t>
      </w:r>
    </w:p>
    <w:p w14:paraId="4E3CB693" w14:textId="77777777" w:rsidR="009A2BBC" w:rsidRPr="00062B7C" w:rsidRDefault="009A2BBC">
      <w:pPr>
        <w:pStyle w:val="Normal1"/>
        <w:rPr>
          <w:rFonts w:ascii="Times New Roman" w:hAnsi="Times New Roman" w:cs="Times New Roman"/>
          <w:sz w:val="24"/>
          <w:szCs w:val="24"/>
        </w:rPr>
      </w:pPr>
    </w:p>
    <w:p w14:paraId="0A350E75" w14:textId="3DE401CE"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7. This poem describes an “ecstasy of fumbling” as men struggle to put on “the clumsy helmets.” The shout of “Gas! GAS! Quick, boys!” signals the main event of this poem. Identify this poem that refers to the “old lie” told by Horace, an anti-war poem written by Wilfred Owen.</w:t>
      </w:r>
    </w:p>
    <w:p w14:paraId="307844F2" w14:textId="77777777" w:rsidR="009A2BBC" w:rsidRPr="00062B7C" w:rsidRDefault="009A2BBC">
      <w:pPr>
        <w:pStyle w:val="Normal1"/>
        <w:rPr>
          <w:rFonts w:ascii="Times New Roman" w:hAnsi="Times New Roman" w:cs="Times New Roman"/>
          <w:sz w:val="24"/>
          <w:szCs w:val="24"/>
        </w:rPr>
      </w:pPr>
    </w:p>
    <w:p w14:paraId="10F9B25D" w14:textId="77777777" w:rsidR="009A2BBC" w:rsidRPr="00062B7C" w:rsidRDefault="00994792">
      <w:pPr>
        <w:pStyle w:val="Normal1"/>
        <w:rPr>
          <w:rFonts w:ascii="Times New Roman" w:hAnsi="Times New Roman" w:cs="Times New Roman"/>
          <w:b/>
          <w:sz w:val="24"/>
          <w:szCs w:val="24"/>
          <w:u w:val="single"/>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“Dulce et Decorum Est”</w:t>
      </w:r>
    </w:p>
    <w:p w14:paraId="563C40F9" w14:textId="77777777" w:rsidR="009A2BBC" w:rsidRPr="00062B7C" w:rsidRDefault="009A2BBC">
      <w:pPr>
        <w:pStyle w:val="Normal1"/>
        <w:rPr>
          <w:rFonts w:ascii="Times New Roman" w:hAnsi="Times New Roman" w:cs="Times New Roman"/>
          <w:sz w:val="24"/>
          <w:szCs w:val="24"/>
        </w:rPr>
      </w:pPr>
    </w:p>
    <w:p w14:paraId="60956A38" w14:textId="6F2621A9"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8. This composer of </w:t>
      </w:r>
      <w:r w:rsidRPr="00062B7C">
        <w:rPr>
          <w:rFonts w:ascii="Times New Roman" w:hAnsi="Times New Roman" w:cs="Times New Roman"/>
          <w:i/>
          <w:sz w:val="24"/>
          <w:szCs w:val="24"/>
        </w:rPr>
        <w:t xml:space="preserve">The Art of Fugue </w:t>
      </w:r>
      <w:r w:rsidRPr="00062B7C">
        <w:rPr>
          <w:rFonts w:ascii="Times New Roman" w:hAnsi="Times New Roman" w:cs="Times New Roman"/>
          <w:sz w:val="24"/>
          <w:szCs w:val="24"/>
        </w:rPr>
        <w:t xml:space="preserve">was inspired by the 26th and 27th chapters of a Gospel to write his </w:t>
      </w:r>
      <w:r w:rsidRPr="00062B7C">
        <w:rPr>
          <w:rFonts w:ascii="Times New Roman" w:hAnsi="Times New Roman" w:cs="Times New Roman"/>
          <w:i/>
          <w:sz w:val="24"/>
          <w:szCs w:val="24"/>
        </w:rPr>
        <w:t>St. Matthew’s Passion</w:t>
      </w:r>
      <w:r w:rsidRPr="00062B7C">
        <w:rPr>
          <w:rFonts w:ascii="Times New Roman" w:hAnsi="Times New Roman" w:cs="Times New Roman"/>
          <w:sz w:val="24"/>
          <w:szCs w:val="24"/>
        </w:rPr>
        <w:t xml:space="preserve">. This composer did not include any violins in the sixth of a set of concertos dedicated to the German Margrave Christian Ludwig. Identify this German composer of the </w:t>
      </w:r>
      <w:r w:rsidRPr="00062B7C">
        <w:rPr>
          <w:rFonts w:ascii="Times New Roman" w:hAnsi="Times New Roman" w:cs="Times New Roman"/>
          <w:i/>
          <w:sz w:val="24"/>
          <w:szCs w:val="24"/>
        </w:rPr>
        <w:t>Brandenburg Concertos</w:t>
      </w:r>
      <w:r w:rsidRPr="00062B7C">
        <w:rPr>
          <w:rFonts w:ascii="Times New Roman" w:hAnsi="Times New Roman" w:cs="Times New Roman"/>
          <w:sz w:val="24"/>
          <w:szCs w:val="24"/>
        </w:rPr>
        <w:t>.</w:t>
      </w:r>
    </w:p>
    <w:p w14:paraId="5F18D769" w14:textId="77777777" w:rsidR="009A2BBC" w:rsidRPr="00062B7C" w:rsidRDefault="009A2BBC">
      <w:pPr>
        <w:pStyle w:val="Normal1"/>
        <w:rPr>
          <w:rFonts w:ascii="Times New Roman" w:hAnsi="Times New Roman" w:cs="Times New Roman"/>
          <w:sz w:val="24"/>
          <w:szCs w:val="24"/>
        </w:rPr>
      </w:pPr>
    </w:p>
    <w:p w14:paraId="570CB4A7"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t xml:space="preserve">J. S </w:t>
      </w:r>
      <w:r w:rsidRPr="00062B7C">
        <w:rPr>
          <w:rFonts w:ascii="Times New Roman" w:hAnsi="Times New Roman" w:cs="Times New Roman"/>
          <w:b/>
          <w:sz w:val="24"/>
          <w:szCs w:val="24"/>
          <w:u w:val="single"/>
        </w:rPr>
        <w:t>Bach</w:t>
      </w:r>
    </w:p>
    <w:p w14:paraId="1D7B5EE2" w14:textId="77777777" w:rsidR="009A2BBC" w:rsidRPr="00062B7C" w:rsidRDefault="009A2BBC">
      <w:pPr>
        <w:pStyle w:val="Normal1"/>
        <w:rPr>
          <w:rFonts w:ascii="Times New Roman" w:hAnsi="Times New Roman" w:cs="Times New Roman"/>
          <w:sz w:val="24"/>
          <w:szCs w:val="24"/>
        </w:rPr>
      </w:pPr>
    </w:p>
    <w:p w14:paraId="20F3D361" w14:textId="24E64AD4"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 xml:space="preserve">9. </w:t>
      </w:r>
      <w:r w:rsidR="009C3B55" w:rsidRPr="00062B7C">
        <w:rPr>
          <w:rFonts w:ascii="Times New Roman" w:hAnsi="Times New Roman" w:cs="Times New Roman"/>
          <w:sz w:val="24"/>
          <w:szCs w:val="24"/>
        </w:rPr>
        <w:t>This war</w:t>
      </w:r>
      <w:r w:rsidRPr="00062B7C">
        <w:rPr>
          <w:rFonts w:ascii="Times New Roman" w:hAnsi="Times New Roman" w:cs="Times New Roman"/>
          <w:sz w:val="24"/>
          <w:szCs w:val="24"/>
        </w:rPr>
        <w:t xml:space="preserve"> was precipitated by the sinking of the </w:t>
      </w:r>
      <w:r w:rsidRPr="00062B7C">
        <w:rPr>
          <w:rFonts w:ascii="Times New Roman" w:hAnsi="Times New Roman" w:cs="Times New Roman"/>
          <w:i/>
          <w:sz w:val="24"/>
          <w:szCs w:val="24"/>
        </w:rPr>
        <w:t xml:space="preserve">HMS Sheffield </w:t>
      </w:r>
      <w:r w:rsidRPr="00062B7C">
        <w:rPr>
          <w:rFonts w:ascii="Times New Roman" w:hAnsi="Times New Roman" w:cs="Times New Roman"/>
          <w:sz w:val="24"/>
          <w:szCs w:val="24"/>
        </w:rPr>
        <w:t xml:space="preserve">and the </w:t>
      </w:r>
      <w:r w:rsidRPr="00062B7C">
        <w:rPr>
          <w:rFonts w:ascii="Times New Roman" w:hAnsi="Times New Roman" w:cs="Times New Roman"/>
          <w:i/>
          <w:sz w:val="24"/>
          <w:szCs w:val="24"/>
        </w:rPr>
        <w:t>General Belgrano</w:t>
      </w:r>
      <w:r w:rsidRPr="00062B7C">
        <w:rPr>
          <w:rFonts w:ascii="Times New Roman" w:hAnsi="Times New Roman" w:cs="Times New Roman"/>
          <w:sz w:val="24"/>
          <w:szCs w:val="24"/>
        </w:rPr>
        <w:t xml:space="preserve">. Leopoldo Galtieri resigned as a result of this conflict that occurred during the tenure of Margaret Thatcher. Identify this conflict in which Great Britain fought Argentina over a South American archipelago. </w:t>
      </w:r>
    </w:p>
    <w:p w14:paraId="4500EA75" w14:textId="77777777" w:rsidR="009A2BBC" w:rsidRPr="00062B7C" w:rsidRDefault="009A2BBC">
      <w:pPr>
        <w:pStyle w:val="Normal1"/>
        <w:rPr>
          <w:rFonts w:ascii="Times New Roman" w:hAnsi="Times New Roman" w:cs="Times New Roman"/>
          <w:sz w:val="24"/>
          <w:szCs w:val="24"/>
        </w:rPr>
      </w:pPr>
    </w:p>
    <w:p w14:paraId="4F2F6983" w14:textId="77777777" w:rsidR="009A2BBC" w:rsidRPr="00062B7C" w:rsidRDefault="00994792">
      <w:pPr>
        <w:pStyle w:val="Normal1"/>
        <w:rPr>
          <w:rFonts w:ascii="Times New Roman" w:hAnsi="Times New Roman" w:cs="Times New Roman"/>
          <w:sz w:val="24"/>
          <w:szCs w:val="24"/>
        </w:rPr>
      </w:pPr>
      <w:r w:rsidRPr="00062B7C">
        <w:rPr>
          <w:rFonts w:ascii="Times New Roman" w:hAnsi="Times New Roman" w:cs="Times New Roman"/>
          <w:sz w:val="24"/>
          <w:szCs w:val="24"/>
        </w:rPr>
        <w:tab/>
      </w:r>
      <w:r w:rsidRPr="00062B7C">
        <w:rPr>
          <w:rFonts w:ascii="Times New Roman" w:hAnsi="Times New Roman" w:cs="Times New Roman"/>
          <w:sz w:val="24"/>
          <w:szCs w:val="24"/>
        </w:rPr>
        <w:tab/>
      </w:r>
      <w:r w:rsidRPr="00062B7C">
        <w:rPr>
          <w:rFonts w:ascii="Times New Roman" w:hAnsi="Times New Roman" w:cs="Times New Roman"/>
          <w:b/>
          <w:sz w:val="24"/>
          <w:szCs w:val="24"/>
          <w:u w:val="single"/>
        </w:rPr>
        <w:t>Falklands</w:t>
      </w:r>
      <w:r w:rsidRPr="00062B7C">
        <w:rPr>
          <w:rFonts w:ascii="Times New Roman" w:hAnsi="Times New Roman" w:cs="Times New Roman"/>
          <w:sz w:val="24"/>
          <w:szCs w:val="24"/>
        </w:rPr>
        <w:t xml:space="preserve"> War</w:t>
      </w:r>
    </w:p>
    <w:p w14:paraId="574B1F7F" w14:textId="31D1795D" w:rsidR="002B0F64" w:rsidRPr="00062B7C" w:rsidRDefault="002B0F64">
      <w:pPr>
        <w:rPr>
          <w:rFonts w:ascii="Times New Roman" w:hAnsi="Times New Roman" w:cs="Times New Roman"/>
          <w:sz w:val="24"/>
          <w:szCs w:val="24"/>
        </w:rPr>
      </w:pPr>
    </w:p>
    <w:p w14:paraId="78042C51" w14:textId="2AA1839A" w:rsidR="009A2BBC" w:rsidRPr="00062B7C" w:rsidRDefault="00B67F8F">
      <w:pPr>
        <w:pStyle w:val="Normal1"/>
        <w:rPr>
          <w:rFonts w:ascii="Times New Roman" w:hAnsi="Times New Roman" w:cs="Times New Roman"/>
          <w:sz w:val="24"/>
          <w:szCs w:val="24"/>
        </w:rPr>
      </w:pPr>
      <w:r>
        <w:rPr>
          <w:rFonts w:ascii="Times New Roman" w:hAnsi="Times New Roman" w:cs="Times New Roman"/>
          <w:sz w:val="24"/>
          <w:szCs w:val="24"/>
        </w:rPr>
        <w:t>10</w:t>
      </w:r>
      <w:r w:rsidR="00994792" w:rsidRPr="00062B7C">
        <w:rPr>
          <w:rFonts w:ascii="Times New Roman" w:hAnsi="Times New Roman" w:cs="Times New Roman"/>
          <w:sz w:val="24"/>
          <w:szCs w:val="24"/>
        </w:rPr>
        <w:t>. Brumation is the name given to this process when it occurs for reptiles, a process triggered by a lack of heat and daylight hours. Female polar bears give birth to their offspring while going through this process, whose summer equivalent is known as estivation. What is this state of inactivity and metabolic depression typically undertaken by animals when resources are scarce?</w:t>
      </w:r>
      <w:r w:rsidR="00994792" w:rsidRPr="00062B7C">
        <w:rPr>
          <w:rFonts w:ascii="Times New Roman" w:hAnsi="Times New Roman" w:cs="Times New Roman"/>
          <w:sz w:val="24"/>
          <w:szCs w:val="24"/>
        </w:rPr>
        <w:br/>
      </w:r>
    </w:p>
    <w:p w14:paraId="27707156" w14:textId="6D60B239" w:rsidR="00D857C1" w:rsidRPr="00D857C1" w:rsidRDefault="00994792" w:rsidP="00B67F8F">
      <w:pPr>
        <w:pStyle w:val="Normal1"/>
        <w:ind w:left="720" w:firstLine="720"/>
        <w:rPr>
          <w:rFonts w:ascii="Times New Roman" w:hAnsi="Times New Roman" w:cs="Times New Roman"/>
          <w:sz w:val="24"/>
          <w:szCs w:val="24"/>
        </w:rPr>
      </w:pPr>
      <w:r w:rsidRPr="00062B7C">
        <w:rPr>
          <w:rFonts w:ascii="Times New Roman" w:hAnsi="Times New Roman" w:cs="Times New Roman"/>
          <w:b/>
          <w:sz w:val="24"/>
          <w:szCs w:val="24"/>
          <w:u w:val="single"/>
        </w:rPr>
        <w:t>Hibernation</w:t>
      </w:r>
      <w:r w:rsidRPr="00062B7C">
        <w:rPr>
          <w:rFonts w:ascii="Times New Roman" w:hAnsi="Times New Roman" w:cs="Times New Roman"/>
          <w:sz w:val="24"/>
          <w:szCs w:val="24"/>
        </w:rPr>
        <w:t xml:space="preserve"> </w:t>
      </w:r>
      <w:bookmarkStart w:id="0" w:name="_GoBack"/>
      <w:bookmarkEnd w:id="0"/>
    </w:p>
    <w:sectPr w:rsidR="00D857C1" w:rsidRPr="00D857C1" w:rsidSect="002B0F64">
      <w:pgSz w:w="12240" w:h="15840"/>
      <w:pgMar w:top="1008" w:right="1008" w:bottom="1008" w:left="1008"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BBC"/>
    <w:rsid w:val="00062B7C"/>
    <w:rsid w:val="002B0F64"/>
    <w:rsid w:val="00397914"/>
    <w:rsid w:val="008A5D3D"/>
    <w:rsid w:val="00994792"/>
    <w:rsid w:val="009A2BBC"/>
    <w:rsid w:val="009C3B55"/>
    <w:rsid w:val="00B67F8F"/>
    <w:rsid w:val="00D857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A1EC27"/>
  <w15:docId w15:val="{B9D2940B-646B-4A10-9D55-F1512F2E1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93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1646</Words>
  <Characters>9385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2018-10-17T18:26:00Z</dcterms:created>
  <dcterms:modified xsi:type="dcterms:W3CDTF">2018-10-17T18:26:00Z</dcterms:modified>
</cp:coreProperties>
</file>